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2F" w:rsidRDefault="0007452F" w:rsidP="0007452F">
      <w:pPr>
        <w:spacing w:after="0" w:line="276" w:lineRule="auto"/>
        <w:rPr>
          <w:rFonts w:ascii="OfficinaSansBookC" w:hAnsi="OfficinaSansBookC"/>
          <w:szCs w:val="24"/>
        </w:rPr>
      </w:pPr>
    </w:p>
    <w:p w:rsidR="0007452F" w:rsidRPr="00C14C63" w:rsidRDefault="0007452F" w:rsidP="0007452F">
      <w:pPr>
        <w:spacing w:after="0" w:line="276" w:lineRule="auto"/>
        <w:rPr>
          <w:rFonts w:ascii="OfficinaSansBookC" w:hAnsi="OfficinaSansBookC"/>
          <w:szCs w:val="24"/>
        </w:rPr>
      </w:pPr>
    </w:p>
    <w:p w:rsidR="0007452F" w:rsidRPr="004564ED" w:rsidRDefault="0007452F" w:rsidP="0007452F">
      <w:pPr>
        <w:spacing w:after="0" w:line="276" w:lineRule="auto"/>
        <w:rPr>
          <w:rFonts w:ascii="OfficinaSansBookC" w:hAnsi="OfficinaSansBookC"/>
          <w:sz w:val="28"/>
          <w:szCs w:val="28"/>
        </w:rPr>
      </w:pPr>
    </w:p>
    <w:p w:rsidR="0007452F" w:rsidRPr="004564ED" w:rsidRDefault="0007452F" w:rsidP="0007452F">
      <w:pPr>
        <w:spacing w:after="0" w:line="276" w:lineRule="auto"/>
        <w:rPr>
          <w:rFonts w:ascii="OfficinaSansBookC" w:hAnsi="OfficinaSansBookC"/>
          <w:sz w:val="28"/>
          <w:szCs w:val="28"/>
        </w:rPr>
      </w:pPr>
    </w:p>
    <w:p w:rsidR="0007452F" w:rsidRDefault="0007452F" w:rsidP="0007452F">
      <w:pPr>
        <w:spacing w:after="0" w:line="276" w:lineRule="auto"/>
        <w:jc w:val="center"/>
        <w:rPr>
          <w:rFonts w:ascii="OfficinaSansBookC" w:hAnsi="OfficinaSansBookC"/>
          <w:sz w:val="26"/>
          <w:szCs w:val="26"/>
        </w:rPr>
      </w:pPr>
    </w:p>
    <w:p w:rsidR="0050300F" w:rsidRPr="00C14C63" w:rsidRDefault="0050300F" w:rsidP="00EB4BF1">
      <w:pPr>
        <w:tabs>
          <w:tab w:val="left" w:pos="8364"/>
        </w:tabs>
        <w:spacing w:after="0" w:line="276" w:lineRule="auto"/>
        <w:jc w:val="center"/>
        <w:rPr>
          <w:rFonts w:ascii="OfficinaSansBookC" w:hAnsi="OfficinaSansBookC"/>
          <w:b/>
          <w:sz w:val="28"/>
          <w:szCs w:val="28"/>
        </w:rPr>
      </w:pPr>
      <w:r w:rsidRPr="00C14C63">
        <w:rPr>
          <w:rFonts w:ascii="OfficinaSansBookC" w:hAnsi="OfficinaSansBookC"/>
          <w:b/>
          <w:sz w:val="28"/>
          <w:szCs w:val="28"/>
        </w:rPr>
        <w:t>СОДЕРЖАНИЕ</w:t>
      </w:r>
    </w:p>
    <w:sdt>
      <w:sdtPr>
        <w:rPr>
          <w:rFonts w:asciiTheme="minorHAnsi" w:eastAsiaTheme="minorHAnsi" w:hAnsiTheme="minorHAnsi" w:cstheme="minorBidi"/>
          <w:color w:val="auto"/>
          <w:sz w:val="22"/>
          <w:szCs w:val="22"/>
          <w:lang w:eastAsia="en-US"/>
        </w:rPr>
        <w:id w:val="1379658440"/>
        <w:docPartObj>
          <w:docPartGallery w:val="Table of Contents"/>
          <w:docPartUnique/>
        </w:docPartObj>
      </w:sdtPr>
      <w:sdtEndPr>
        <w:rPr>
          <w:b/>
          <w:bCs/>
        </w:rPr>
      </w:sdtEndPr>
      <w:sdtContent>
        <w:p w:rsidR="00EB4BF1" w:rsidRPr="007D1B53" w:rsidRDefault="00EB4BF1" w:rsidP="007D1B53">
          <w:pPr>
            <w:pStyle w:val="af3"/>
            <w:spacing w:before="0" w:line="276" w:lineRule="auto"/>
            <w:jc w:val="both"/>
            <w:rPr>
              <w:rFonts w:ascii="OfficinaSansBookC" w:hAnsi="OfficinaSansBookC"/>
              <w:sz w:val="28"/>
              <w:szCs w:val="28"/>
            </w:rPr>
          </w:pPr>
        </w:p>
        <w:p w:rsidR="007D1B53" w:rsidRPr="007D1B53" w:rsidRDefault="00066C4E" w:rsidP="007D1B53">
          <w:pPr>
            <w:pStyle w:val="11"/>
            <w:tabs>
              <w:tab w:val="right" w:leader="dot" w:pos="9345"/>
            </w:tabs>
            <w:spacing w:after="0" w:line="276" w:lineRule="auto"/>
            <w:jc w:val="both"/>
            <w:rPr>
              <w:rFonts w:ascii="OfficinaSansBookC" w:hAnsi="OfficinaSansBookC"/>
              <w:noProof/>
              <w:sz w:val="28"/>
              <w:szCs w:val="28"/>
              <w:lang w:eastAsia="ru-RU"/>
            </w:rPr>
          </w:pPr>
          <w:r w:rsidRPr="00066C4E">
            <w:rPr>
              <w:rFonts w:ascii="OfficinaSansBookC" w:hAnsi="OfficinaSansBookC"/>
              <w:sz w:val="28"/>
              <w:szCs w:val="28"/>
            </w:rPr>
            <w:fldChar w:fldCharType="begin"/>
          </w:r>
          <w:r w:rsidR="00EB4BF1" w:rsidRPr="007D1B53">
            <w:rPr>
              <w:rFonts w:ascii="OfficinaSansBookC" w:hAnsi="OfficinaSansBookC"/>
              <w:sz w:val="28"/>
              <w:szCs w:val="28"/>
            </w:rPr>
            <w:instrText xml:space="preserve"> TOC \o "1-3" \h \z \u </w:instrText>
          </w:r>
          <w:r w:rsidRPr="00066C4E">
            <w:rPr>
              <w:rFonts w:ascii="OfficinaSansBookC" w:hAnsi="OfficinaSansBookC"/>
              <w:sz w:val="28"/>
              <w:szCs w:val="28"/>
            </w:rPr>
            <w:fldChar w:fldCharType="separate"/>
          </w:r>
          <w:hyperlink w:anchor="_Toc125024768" w:history="1">
            <w:r w:rsidR="007D1B53" w:rsidRPr="007D1B53">
              <w:rPr>
                <w:rStyle w:val="af1"/>
                <w:rFonts w:ascii="OfficinaSansBookC" w:hAnsi="OfficinaSansBookC"/>
                <w:noProof/>
                <w:sz w:val="28"/>
                <w:szCs w:val="28"/>
              </w:rPr>
              <w:t xml:space="preserve">1. Общая характеристика </w:t>
            </w:r>
            <w:r w:rsidR="00E04776">
              <w:rPr>
                <w:rStyle w:val="af1"/>
                <w:rFonts w:ascii="OfficinaSansBookC" w:hAnsi="OfficinaSansBookC"/>
                <w:noProof/>
                <w:sz w:val="28"/>
                <w:szCs w:val="28"/>
              </w:rPr>
              <w:t xml:space="preserve"> </w:t>
            </w:r>
            <w:r w:rsidR="007D1B53" w:rsidRPr="007D1B53">
              <w:rPr>
                <w:rStyle w:val="af1"/>
                <w:rFonts w:ascii="OfficinaSansBookC" w:hAnsi="OfficinaSansBookC"/>
                <w:noProof/>
                <w:sz w:val="28"/>
                <w:szCs w:val="28"/>
              </w:rPr>
              <w:t xml:space="preserve"> рабочей программы общеобразовательной дисциплины «Математика»</w:t>
            </w:r>
            <w:r w:rsidR="007D1B53" w:rsidRPr="007D1B53">
              <w:rPr>
                <w:rFonts w:ascii="OfficinaSansBookC" w:hAnsi="OfficinaSansBookC"/>
                <w:noProof/>
                <w:webHidden/>
                <w:sz w:val="28"/>
                <w:szCs w:val="28"/>
              </w:rPr>
              <w:tab/>
            </w:r>
            <w:r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_Toc125024768 \h </w:instrText>
            </w:r>
            <w:r w:rsidRPr="007D1B53">
              <w:rPr>
                <w:rFonts w:ascii="OfficinaSansBookC" w:hAnsi="OfficinaSansBookC"/>
                <w:noProof/>
                <w:webHidden/>
                <w:sz w:val="28"/>
                <w:szCs w:val="28"/>
              </w:rPr>
            </w:r>
            <w:r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4</w:t>
            </w:r>
            <w:r w:rsidRPr="007D1B53">
              <w:rPr>
                <w:rFonts w:ascii="OfficinaSansBookC" w:hAnsi="OfficinaSansBookC"/>
                <w:noProof/>
                <w:webHidden/>
                <w:sz w:val="28"/>
                <w:szCs w:val="28"/>
              </w:rPr>
              <w:fldChar w:fldCharType="end"/>
            </w:r>
          </w:hyperlink>
        </w:p>
        <w:p w:rsidR="007D1B53" w:rsidRPr="007D1B53" w:rsidRDefault="00066C4E"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69" w:history="1">
            <w:r w:rsidR="007D1B53" w:rsidRPr="007D1B53">
              <w:rPr>
                <w:rStyle w:val="af1"/>
                <w:rFonts w:ascii="OfficinaSansBookC" w:hAnsi="OfficinaSansBookC"/>
                <w:noProof/>
                <w:sz w:val="28"/>
                <w:szCs w:val="28"/>
              </w:rPr>
              <w:t>2. Структура и содержание общеобразовательной дисциплины</w:t>
            </w:r>
            <w:r w:rsidR="007D1B53" w:rsidRPr="007D1B53">
              <w:rPr>
                <w:rFonts w:ascii="OfficinaSansBookC" w:hAnsi="OfficinaSansBookC"/>
                <w:noProof/>
                <w:webHidden/>
                <w:sz w:val="28"/>
                <w:szCs w:val="28"/>
              </w:rPr>
              <w:tab/>
            </w:r>
            <w:r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_Toc125024769 \h </w:instrText>
            </w:r>
            <w:r w:rsidRPr="007D1B53">
              <w:rPr>
                <w:rFonts w:ascii="OfficinaSansBookC" w:hAnsi="OfficinaSansBookC"/>
                <w:noProof/>
                <w:webHidden/>
                <w:sz w:val="28"/>
                <w:szCs w:val="28"/>
              </w:rPr>
            </w:r>
            <w:r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17</w:t>
            </w:r>
            <w:r w:rsidRPr="007D1B53">
              <w:rPr>
                <w:rFonts w:ascii="OfficinaSansBookC" w:hAnsi="OfficinaSansBookC"/>
                <w:noProof/>
                <w:webHidden/>
                <w:sz w:val="28"/>
                <w:szCs w:val="28"/>
              </w:rPr>
              <w:fldChar w:fldCharType="end"/>
            </w:r>
          </w:hyperlink>
        </w:p>
        <w:p w:rsidR="007D1B53" w:rsidRPr="007D1B53" w:rsidRDefault="00066C4E"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70" w:history="1">
            <w:r w:rsidR="007D1B53" w:rsidRPr="007D1B53">
              <w:rPr>
                <w:rStyle w:val="af1"/>
                <w:rFonts w:ascii="OfficinaSansBookC" w:hAnsi="OfficinaSansBookC"/>
                <w:noProof/>
                <w:sz w:val="28"/>
                <w:szCs w:val="28"/>
              </w:rPr>
              <w:t>3. Условия реализации программы общеобразовательной дисциплины</w:t>
            </w:r>
            <w:r w:rsidR="007D1B53" w:rsidRPr="007D1B53">
              <w:rPr>
                <w:rFonts w:ascii="OfficinaSansBookC" w:hAnsi="OfficinaSansBookC"/>
                <w:noProof/>
                <w:webHidden/>
                <w:sz w:val="28"/>
                <w:szCs w:val="28"/>
              </w:rPr>
              <w:tab/>
            </w:r>
            <w:r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_Toc125024770 \h </w:instrText>
            </w:r>
            <w:r w:rsidRPr="007D1B53">
              <w:rPr>
                <w:rFonts w:ascii="OfficinaSansBookC" w:hAnsi="OfficinaSansBookC"/>
                <w:noProof/>
                <w:webHidden/>
                <w:sz w:val="28"/>
                <w:szCs w:val="28"/>
              </w:rPr>
            </w:r>
            <w:r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28</w:t>
            </w:r>
            <w:r w:rsidRPr="007D1B53">
              <w:rPr>
                <w:rFonts w:ascii="OfficinaSansBookC" w:hAnsi="OfficinaSansBookC"/>
                <w:noProof/>
                <w:webHidden/>
                <w:sz w:val="28"/>
                <w:szCs w:val="28"/>
              </w:rPr>
              <w:fldChar w:fldCharType="end"/>
            </w:r>
          </w:hyperlink>
        </w:p>
        <w:p w:rsidR="007D1B53" w:rsidRPr="007D1B53" w:rsidRDefault="00066C4E"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71" w:history="1">
            <w:r w:rsidR="007D1B53" w:rsidRPr="007D1B53">
              <w:rPr>
                <w:rStyle w:val="af1"/>
                <w:rFonts w:ascii="OfficinaSansBookC" w:hAnsi="OfficinaSansBookC"/>
                <w:noProof/>
                <w:sz w:val="28"/>
                <w:szCs w:val="28"/>
              </w:rPr>
              <w:t>4. Контроль и оценка результатов освоения общеобразовательной дисциплины</w:t>
            </w:r>
            <w:r w:rsidR="007D1B53" w:rsidRPr="007D1B53">
              <w:rPr>
                <w:rFonts w:ascii="OfficinaSansBookC" w:hAnsi="OfficinaSansBookC"/>
                <w:noProof/>
                <w:webHidden/>
                <w:sz w:val="28"/>
                <w:szCs w:val="28"/>
              </w:rPr>
              <w:tab/>
            </w:r>
            <w:r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_Toc125024771 \h </w:instrText>
            </w:r>
            <w:r w:rsidRPr="007D1B53">
              <w:rPr>
                <w:rFonts w:ascii="OfficinaSansBookC" w:hAnsi="OfficinaSansBookC"/>
                <w:noProof/>
                <w:webHidden/>
                <w:sz w:val="28"/>
                <w:szCs w:val="28"/>
              </w:rPr>
            </w:r>
            <w:r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29</w:t>
            </w:r>
            <w:r w:rsidRPr="007D1B53">
              <w:rPr>
                <w:rFonts w:ascii="OfficinaSansBookC" w:hAnsi="OfficinaSansBookC"/>
                <w:noProof/>
                <w:webHidden/>
                <w:sz w:val="28"/>
                <w:szCs w:val="28"/>
              </w:rPr>
              <w:fldChar w:fldCharType="end"/>
            </w:r>
          </w:hyperlink>
        </w:p>
        <w:p w:rsidR="00EB4BF1" w:rsidRDefault="00066C4E" w:rsidP="007D1B53">
          <w:pPr>
            <w:spacing w:after="0" w:line="276" w:lineRule="auto"/>
            <w:jc w:val="both"/>
          </w:pPr>
          <w:r w:rsidRPr="007D1B53">
            <w:rPr>
              <w:rFonts w:ascii="OfficinaSansBookC" w:hAnsi="OfficinaSansBookC"/>
              <w:sz w:val="28"/>
              <w:szCs w:val="28"/>
            </w:rPr>
            <w:fldChar w:fldCharType="end"/>
          </w:r>
        </w:p>
      </w:sdtContent>
    </w:sdt>
    <w:p w:rsidR="00C83858" w:rsidRPr="00EB4BF1" w:rsidRDefault="00C83858" w:rsidP="0007452F">
      <w:pPr>
        <w:spacing w:after="0" w:line="276" w:lineRule="auto"/>
        <w:rPr>
          <w:rFonts w:ascii="OfficinaSansBookC" w:hAnsi="OfficinaSansBookC"/>
          <w:bCs/>
          <w:iCs/>
        </w:rPr>
      </w:pPr>
      <w:r w:rsidRPr="00393E9C">
        <w:rPr>
          <w:rFonts w:ascii="OfficinaSansBookC" w:hAnsi="OfficinaSansBookC"/>
          <w:bCs/>
          <w:i/>
        </w:rPr>
        <w:br w:type="page"/>
      </w:r>
    </w:p>
    <w:p w:rsidR="0050300F" w:rsidRPr="00E424FD" w:rsidRDefault="0050300F" w:rsidP="0050300F">
      <w:pPr>
        <w:pStyle w:val="1"/>
        <w:jc w:val="center"/>
        <w:rPr>
          <w:rFonts w:ascii="OfficinaSansBookC" w:hAnsi="OfficinaSansBookC"/>
          <w:b/>
          <w:bCs/>
          <w:sz w:val="28"/>
          <w:szCs w:val="28"/>
        </w:rPr>
      </w:pPr>
      <w:bookmarkStart w:id="0" w:name="_Toc113637405"/>
      <w:bookmarkStart w:id="1" w:name="_Toc124938099"/>
      <w:bookmarkStart w:id="2" w:name="_Toc125024768"/>
      <w:bookmarkStart w:id="3" w:name="_Hlk115029769"/>
      <w:r w:rsidRPr="00E424FD">
        <w:rPr>
          <w:rFonts w:ascii="OfficinaSansBookC" w:hAnsi="OfficinaSansBookC"/>
          <w:b/>
          <w:bCs/>
          <w:sz w:val="28"/>
          <w:szCs w:val="28"/>
        </w:rPr>
        <w:lastRenderedPageBreak/>
        <w:t xml:space="preserve">1. Общая характеристика </w:t>
      </w:r>
      <w:r w:rsidR="00E04776">
        <w:rPr>
          <w:rFonts w:ascii="OfficinaSansBookC" w:hAnsi="OfficinaSansBookC"/>
          <w:b/>
          <w:bCs/>
          <w:sz w:val="28"/>
          <w:szCs w:val="28"/>
        </w:rPr>
        <w:t xml:space="preserve"> </w:t>
      </w:r>
      <w:r w:rsidRPr="00E424FD">
        <w:rPr>
          <w:rFonts w:ascii="OfficinaSansBookC" w:hAnsi="OfficinaSansBookC"/>
          <w:b/>
          <w:bCs/>
          <w:sz w:val="28"/>
          <w:szCs w:val="28"/>
        </w:rPr>
        <w:t xml:space="preserve"> рабочей программы общеобразовательной дисциплины</w:t>
      </w:r>
      <w:bookmarkStart w:id="4" w:name="_Hlk124847644"/>
      <w:bookmarkEnd w:id="0"/>
      <w:r w:rsidRPr="00E424FD">
        <w:rPr>
          <w:rFonts w:ascii="OfficinaSansBookC" w:hAnsi="OfficinaSansBookC"/>
          <w:b/>
          <w:bCs/>
          <w:sz w:val="28"/>
          <w:szCs w:val="28"/>
        </w:rPr>
        <w:t>«</w:t>
      </w:r>
      <w:r w:rsidR="007D1B53">
        <w:rPr>
          <w:rFonts w:ascii="OfficinaSansBookC" w:hAnsi="OfficinaSansBookC"/>
          <w:b/>
          <w:bCs/>
          <w:sz w:val="28"/>
          <w:szCs w:val="28"/>
        </w:rPr>
        <w:t>Математика</w:t>
      </w:r>
      <w:r w:rsidRPr="00E424FD">
        <w:rPr>
          <w:rFonts w:ascii="OfficinaSansBookC" w:hAnsi="OfficinaSansBookC"/>
          <w:b/>
          <w:bCs/>
          <w:sz w:val="28"/>
          <w:szCs w:val="28"/>
        </w:rPr>
        <w:t>»</w:t>
      </w:r>
      <w:bookmarkEnd w:id="1"/>
      <w:bookmarkEnd w:id="2"/>
      <w:bookmarkEnd w:id="4"/>
    </w:p>
    <w:p w:rsidR="00EB4655" w:rsidRPr="00393E9C"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rsidR="00EB4655" w:rsidRPr="0050300F" w:rsidRDefault="00EB4655" w:rsidP="0007452F">
      <w:pPr>
        <w:pStyle w:val="aa"/>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OfficinaSansBookC" w:hAnsi="OfficinaSansBookC"/>
          <w:b/>
          <w:bCs/>
          <w:sz w:val="28"/>
          <w:szCs w:val="28"/>
          <w:lang w:eastAsia="ru-RU"/>
        </w:rPr>
      </w:pPr>
      <w:r w:rsidRPr="0050300F">
        <w:rPr>
          <w:rFonts w:ascii="OfficinaSansBookC" w:hAnsi="OfficinaSansBookC"/>
          <w:b/>
          <w:bCs/>
          <w:sz w:val="28"/>
          <w:szCs w:val="28"/>
          <w:lang w:eastAsia="ru-RU"/>
        </w:rPr>
        <w:t>Место дисциплины в структуре профессиональной образовательной программы</w:t>
      </w:r>
      <w:r w:rsidR="00693B32" w:rsidRPr="0050300F">
        <w:rPr>
          <w:rFonts w:ascii="OfficinaSansBookC" w:hAnsi="OfficinaSansBookC"/>
          <w:b/>
          <w:bCs/>
          <w:sz w:val="28"/>
          <w:szCs w:val="28"/>
          <w:lang w:eastAsia="ru-RU"/>
        </w:rPr>
        <w:t xml:space="preserve"> СПО:</w:t>
      </w:r>
    </w:p>
    <w:p w:rsidR="00693B32" w:rsidRPr="0050300F" w:rsidRDefault="00EB4655" w:rsidP="0007452F">
      <w:pPr>
        <w:pStyle w:val="aa"/>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lang w:eastAsia="ru-RU"/>
        </w:rPr>
      </w:pPr>
      <w:r w:rsidRPr="0050300F">
        <w:rPr>
          <w:rFonts w:ascii="OfficinaSansBookC" w:hAnsi="OfficinaSansBookC"/>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00693B32" w:rsidRPr="0050300F">
        <w:rPr>
          <w:rFonts w:ascii="OfficinaSansBookC" w:hAnsi="OfficinaSansBookC"/>
          <w:sz w:val="28"/>
          <w:szCs w:val="28"/>
          <w:lang w:eastAsia="ru-RU"/>
        </w:rPr>
        <w:t>________________________________.</w:t>
      </w:r>
    </w:p>
    <w:p w:rsidR="00EB4655" w:rsidRPr="0050300F" w:rsidRDefault="0050300F" w:rsidP="0007452F">
      <w:pPr>
        <w:pStyle w:val="aa"/>
        <w:tabs>
          <w:tab w:val="left" w:pos="10076"/>
          <w:tab w:val="left" w:pos="10992"/>
          <w:tab w:val="left" w:pos="11908"/>
          <w:tab w:val="left" w:pos="12824"/>
          <w:tab w:val="left" w:pos="13740"/>
          <w:tab w:val="left" w:pos="14656"/>
        </w:tabs>
        <w:spacing w:after="0" w:line="276" w:lineRule="auto"/>
        <w:ind w:left="0"/>
        <w:jc w:val="both"/>
        <w:rPr>
          <w:rFonts w:ascii="OfficinaSansBookC" w:hAnsi="OfficinaSansBookC"/>
          <w:i/>
          <w:sz w:val="28"/>
          <w:szCs w:val="28"/>
          <w:lang w:eastAsia="ru-RU"/>
        </w:rPr>
      </w:pPr>
      <w:r w:rsidRPr="00C14C63">
        <w:rPr>
          <w:rFonts w:ascii="OfficinaSansBookC" w:hAnsi="OfficinaSansBookC"/>
          <w:i/>
          <w:sz w:val="32"/>
          <w:szCs w:val="32"/>
          <w:vertAlign w:val="superscript"/>
        </w:rPr>
        <w:t xml:space="preserve">                                                                                             (профессии/специальности</w:t>
      </w:r>
      <w:r w:rsidR="00466ED0">
        <w:rPr>
          <w:rFonts w:ascii="OfficinaSansBookC" w:hAnsi="OfficinaSansBookC"/>
          <w:i/>
          <w:sz w:val="32"/>
          <w:szCs w:val="32"/>
          <w:vertAlign w:val="superscript"/>
        </w:rPr>
        <w:t>)</w:t>
      </w:r>
    </w:p>
    <w:p w:rsidR="00EB4655" w:rsidRPr="0050300F" w:rsidRDefault="00EB4655" w:rsidP="0007452F">
      <w:pPr>
        <w:spacing w:after="0" w:line="276" w:lineRule="auto"/>
        <w:ind w:firstLine="709"/>
        <w:rPr>
          <w:rFonts w:ascii="OfficinaSansBookC" w:eastAsia="Times New Roman" w:hAnsi="OfficinaSansBookC" w:cs="Times New Roman"/>
          <w:b/>
          <w:sz w:val="28"/>
          <w:szCs w:val="28"/>
          <w:lang w:eastAsia="ru-RU"/>
        </w:rPr>
      </w:pPr>
    </w:p>
    <w:p w:rsidR="00EB4655" w:rsidRPr="0050300F" w:rsidRDefault="00EB4655" w:rsidP="0007452F">
      <w:pPr>
        <w:spacing w:after="0" w:line="276" w:lineRule="auto"/>
        <w:ind w:firstLine="709"/>
        <w:rPr>
          <w:rFonts w:ascii="OfficinaSansBookC" w:eastAsia="Times New Roman" w:hAnsi="OfficinaSansBookC" w:cs="Times New Roman"/>
          <w:b/>
          <w:sz w:val="28"/>
          <w:szCs w:val="28"/>
          <w:lang w:eastAsia="ru-RU"/>
        </w:rPr>
      </w:pPr>
      <w:r w:rsidRPr="0050300F">
        <w:rPr>
          <w:rFonts w:ascii="OfficinaSansBookC" w:eastAsia="Times New Roman" w:hAnsi="OfficinaSansBookC" w:cs="Times New Roman"/>
          <w:b/>
          <w:sz w:val="28"/>
          <w:szCs w:val="28"/>
          <w:lang w:eastAsia="ru-RU"/>
        </w:rPr>
        <w:t>1.2. Цели и планируемые результаты освоения дисциплины:</w:t>
      </w:r>
    </w:p>
    <w:p w:rsidR="00EB4655" w:rsidRPr="0050300F"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rsidR="00EB4655" w:rsidRPr="0050300F"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bCs/>
          <w:sz w:val="28"/>
          <w:szCs w:val="28"/>
          <w:lang w:eastAsia="ru-RU"/>
        </w:rPr>
      </w:pPr>
      <w:r w:rsidRPr="0050300F">
        <w:rPr>
          <w:rFonts w:ascii="OfficinaSansBookC" w:eastAsia="Times New Roman" w:hAnsi="OfficinaSansBookC" w:cs="Times New Roman"/>
          <w:b/>
          <w:bCs/>
          <w:sz w:val="28"/>
          <w:szCs w:val="28"/>
          <w:lang w:eastAsia="ru-RU"/>
        </w:rPr>
        <w:t xml:space="preserve">1.2.1. Цель дисциплины </w:t>
      </w:r>
    </w:p>
    <w:p w:rsidR="00EB4655" w:rsidRPr="0050300F" w:rsidRDefault="00693B32" w:rsidP="0050300F">
      <w:pPr>
        <w:suppressAutoHyphens/>
        <w:spacing w:after="0" w:line="276" w:lineRule="auto"/>
        <w:ind w:firstLine="709"/>
        <w:jc w:val="both"/>
        <w:rPr>
          <w:rFonts w:ascii="OfficinaSansBookC" w:hAnsi="OfficinaSansBookC"/>
          <w:sz w:val="28"/>
          <w:szCs w:val="28"/>
        </w:rPr>
      </w:pPr>
      <w:r w:rsidRPr="0050300F">
        <w:rPr>
          <w:rFonts w:ascii="OfficinaSansBookC" w:eastAsia="Times New Roman" w:hAnsi="OfficinaSansBookC" w:cs="Times New Roman"/>
          <w:sz w:val="28"/>
          <w:szCs w:val="28"/>
          <w:lang w:eastAsia="ru-RU"/>
        </w:rPr>
        <w:t xml:space="preserve">Содержание программы общеобразовательной дисциплины «Математика» направлено на достижение </w:t>
      </w:r>
      <w:r w:rsidR="00EB4655" w:rsidRPr="0050300F">
        <w:rPr>
          <w:rFonts w:ascii="OfficinaSansBookC" w:hAnsi="OfficinaSansBookC"/>
          <w:sz w:val="28"/>
          <w:szCs w:val="28"/>
        </w:rPr>
        <w:t>результатов ее изучения в соответствии с требованиями ФГОС СОО с учетом профессиональной направленности ФГОС СПО</w:t>
      </w:r>
      <w:r w:rsidR="00400CC7" w:rsidRPr="0050300F">
        <w:rPr>
          <w:rFonts w:ascii="OfficinaSansBookC" w:hAnsi="OfficinaSansBookC"/>
          <w:sz w:val="28"/>
          <w:szCs w:val="28"/>
        </w:rPr>
        <w:t>.</w:t>
      </w:r>
    </w:p>
    <w:p w:rsidR="00EB4655" w:rsidRPr="0050300F" w:rsidRDefault="00EB4655" w:rsidP="0007452F">
      <w:pPr>
        <w:suppressAutoHyphens/>
        <w:spacing w:after="0" w:line="276" w:lineRule="auto"/>
        <w:jc w:val="both"/>
        <w:rPr>
          <w:rFonts w:ascii="OfficinaSansBookC" w:eastAsia="Times New Roman" w:hAnsi="OfficinaSansBookC" w:cs="Times New Roman"/>
          <w:sz w:val="28"/>
          <w:szCs w:val="28"/>
        </w:rPr>
      </w:pPr>
    </w:p>
    <w:p w:rsidR="00400CC7" w:rsidRPr="0050300F" w:rsidRDefault="00400CC7" w:rsidP="00966730">
      <w:pPr>
        <w:suppressAutoHyphens/>
        <w:spacing w:after="0" w:line="276" w:lineRule="auto"/>
        <w:jc w:val="both"/>
        <w:rPr>
          <w:rFonts w:ascii="OfficinaSansBookC" w:eastAsia="Times New Roman" w:hAnsi="OfficinaSansBookC" w:cs="Times New Roman"/>
          <w:b/>
          <w:bCs/>
          <w:sz w:val="28"/>
          <w:szCs w:val="28"/>
        </w:rPr>
      </w:pPr>
      <w:r w:rsidRPr="0050300F">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50300F">
        <w:rPr>
          <w:rFonts w:ascii="OfficinaSansBookC" w:eastAsia="Calibri" w:hAnsi="OfficinaSansBookC" w:cs="Times New Roman"/>
          <w:b/>
          <w:bCs/>
          <w:sz w:val="28"/>
          <w:szCs w:val="28"/>
        </w:rPr>
        <w:t xml:space="preserve"> в соответствии с ФГОС СПО и на основе ФГОС СОО</w:t>
      </w:r>
    </w:p>
    <w:p w:rsidR="00C120F1" w:rsidRDefault="00400CC7"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eastAsia="Times New Roman" w:hAnsi="OfficinaSansBookC" w:cs="Times New Roman"/>
          <w:i/>
          <w:sz w:val="28"/>
          <w:szCs w:val="28"/>
          <w:lang w:eastAsia="ru-RU"/>
        </w:rPr>
      </w:pPr>
      <w:r w:rsidRPr="0050300F">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r w:rsidRPr="0050300F">
        <w:rPr>
          <w:rFonts w:ascii="OfficinaSansBookC" w:eastAsia="Times New Roman" w:hAnsi="OfficinaSansBookC" w:cs="Times New Roman"/>
          <w:i/>
          <w:sz w:val="28"/>
          <w:szCs w:val="28"/>
          <w:lang w:eastAsia="ru-RU"/>
        </w:rPr>
        <w:t>(ОК указываются из нового макета ФГОС СПО 2022года по профессии/специальности)</w:t>
      </w:r>
    </w:p>
    <w:p w:rsid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rsidR="0050300F" w:rsidRP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sz w:val="28"/>
          <w:szCs w:val="28"/>
          <w:lang w:eastAsia="ru-RU"/>
        </w:rPr>
        <w:sectPr w:rsidR="0050300F" w:rsidRPr="0050300F" w:rsidSect="00890D7D">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31568B" w:rsidRPr="0050300F" w:rsidTr="0050300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bookmarkEnd w:id="3"/>
          <w:p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Планируемые результаты обучения</w:t>
            </w:r>
          </w:p>
        </w:tc>
      </w:tr>
      <w:tr w:rsidR="0031568B" w:rsidRPr="0050300F" w:rsidTr="0050300F">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50300F" w:rsidRDefault="0031568B" w:rsidP="0007452F">
            <w:pPr>
              <w:spacing w:after="0" w:line="276" w:lineRule="auto"/>
              <w:rPr>
                <w:rFonts w:ascii="OfficinaSansBookC" w:eastAsia="Times New Roman" w:hAnsi="OfficinaSansBookC"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Общие</w:t>
            </w:r>
            <w:r w:rsidRPr="0050300F">
              <w:rPr>
                <w:rStyle w:val="a8"/>
                <w:rFonts w:ascii="OfficinaSansBookC" w:eastAsia="Times New Roman" w:hAnsi="OfficinaSansBookC"/>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Дисциплинарные</w:t>
            </w:r>
            <w:r w:rsidRPr="0050300F">
              <w:rPr>
                <w:rStyle w:val="a8"/>
                <w:rFonts w:ascii="OfficinaSansBookC" w:eastAsia="Times New Roman" w:hAnsi="OfficinaSansBookC"/>
                <w:b/>
                <w:bCs/>
                <w:sz w:val="24"/>
                <w:szCs w:val="24"/>
                <w:lang w:eastAsia="ru-RU"/>
              </w:rPr>
              <w:footnoteReference w:id="3"/>
            </w:r>
          </w:p>
        </w:tc>
      </w:tr>
      <w:tr w:rsidR="00AA0A3E" w:rsidRPr="0050300F" w:rsidTr="0050300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t>ОК 01</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Выбирать способы решения задач профессиональной деятельности применительно  </w:t>
            </w:r>
            <w:r w:rsidRPr="0050300F">
              <w:rPr>
                <w:rFonts w:ascii="OfficinaSansBookC" w:eastAsia="Times New Roman" w:hAnsi="OfficinaSansBookC"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части трудового воспитания:</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труду, осознание ценности мастерства, трудолюбие; </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интерес к различным сферам профессиональной деятельности, </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учебными познавательными действиями:</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а) базовые логические действия:</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формулировать и актуализировать проблему, рассматривать ее всесторонне;  </w:t>
            </w:r>
          </w:p>
          <w:p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устанавливать существенный признак или основания для сравнения, классификации и </w:t>
            </w:r>
            <w:r w:rsidRPr="0050300F">
              <w:rPr>
                <w:rFonts w:ascii="OfficinaSansBookC" w:eastAsia="Calibri" w:hAnsi="OfficinaSansBookC"/>
                <w:iCs/>
                <w:lang w:eastAsia="en-US"/>
              </w:rPr>
              <w:lastRenderedPageBreak/>
              <w:t xml:space="preserve">обобщения;  </w:t>
            </w:r>
          </w:p>
          <w:p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определять цели деятельности, задавать параметры и критерии их достижения;</w:t>
            </w:r>
          </w:p>
          <w:p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выявлять закономерности и противоречия в рассматриваемых явлениях;  </w:t>
            </w:r>
          </w:p>
          <w:p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развивать креативное мышление при решении жизненных проблем </w:t>
            </w:r>
          </w:p>
          <w:p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базовые исследовательские действия:</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уметь переносить знания в познавательную и практическую области жизнедеятельности;</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уметь интегрировать знания из разных предметных областей; </w:t>
            </w:r>
          </w:p>
          <w:p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выдвигать новые идеи, предлагать оригинальные подходы и решения; </w:t>
            </w:r>
          </w:p>
          <w:p w:rsidR="00AA0A3E" w:rsidRPr="0050300F" w:rsidRDefault="00AA0A3E"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eastAsiaTheme="minorHAnsi"/>
                <w:lang w:eastAsia="en-US"/>
              </w:rPr>
              <w:lastRenderedPageBreak/>
              <w:t>-</w:t>
            </w:r>
            <w:r w:rsidRPr="0050300F">
              <w:rPr>
                <w:rFonts w:ascii="OfficinaSansBookC" w:eastAsiaTheme="minorHAnsi" w:hAnsi="OfficinaSansBookC"/>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50300F">
              <w:rPr>
                <w:rFonts w:ascii="OfficinaSansBookC" w:eastAsiaTheme="minorHAnsi" w:hAnsi="OfficinaSansBookC"/>
                <w:lang w:eastAsia="en-US"/>
              </w:rPr>
              <w:lastRenderedPageBreak/>
              <w:t>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w:t>
            </w:r>
            <w:r w:rsidRPr="0050300F">
              <w:rPr>
                <w:rFonts w:ascii="OfficinaSansBookC" w:eastAsiaTheme="minorHAnsi" w:hAnsi="OfficinaSansBookC"/>
                <w:lang w:eastAsia="en-US"/>
              </w:rPr>
              <w:lastRenderedPageBreak/>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A0A3E" w:rsidRPr="0050300F" w:rsidRDefault="00E10FBC"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Pr>
                <w:rFonts w:ascii="OfficinaSansBookC" w:eastAsiaTheme="minorHAnsi" w:hAnsi="OfficinaSansBookC"/>
                <w:lang w:eastAsia="en-US"/>
              </w:rPr>
              <w:t xml:space="preserve">- </w:t>
            </w:r>
            <w:r w:rsidR="00AA0A3E" w:rsidRPr="0050300F">
              <w:rPr>
                <w:rFonts w:ascii="OfficinaSansBookC" w:eastAsiaTheme="minorHAnsi" w:hAnsi="OfficinaSansBookC"/>
                <w:lang w:eastAsia="en-US"/>
              </w:rPr>
              <w:t>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r w:rsidRPr="0050300F">
              <w:rPr>
                <w:rFonts w:ascii="OfficinaSansBookC" w:eastAsiaTheme="minorHAnsi" w:hAnsi="OfficinaSansBookC"/>
                <w:lang w:eastAsia="en-US"/>
              </w:rPr>
              <w:lastRenderedPageBreak/>
              <w:t>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вычислять геометрические величины (длина, угол, площадь, объем, площадь поверхности), используя изученные формулы и методы;</w:t>
            </w:r>
          </w:p>
          <w:p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A0A3E" w:rsidRPr="0050300F" w:rsidRDefault="004720F2" w:rsidP="0007452F">
            <w:pPr>
              <w:pStyle w:val="s1"/>
              <w:shd w:val="clear" w:color="auto" w:fill="FFFFFF"/>
              <w:spacing w:before="0" w:beforeAutospacing="0" w:after="0" w:afterAutospacing="0" w:line="276" w:lineRule="auto"/>
              <w:rPr>
                <w:rFonts w:eastAsiaTheme="minorHAnsi"/>
                <w:lang w:eastAsia="en-US"/>
              </w:rPr>
            </w:pPr>
            <w:r w:rsidRPr="0050300F">
              <w:rPr>
                <w:rFonts w:ascii="OfficinaSansBookC" w:eastAsiaTheme="minorHAnsi" w:hAnsi="OfficinaSansBookC"/>
                <w:lang w:eastAsia="en-US"/>
              </w:rPr>
              <w:t>-</w:t>
            </w:r>
            <w:r w:rsidR="00AA0A3E" w:rsidRPr="0050300F">
              <w:rPr>
                <w:rFonts w:ascii="OfficinaSansBookC" w:eastAsiaTheme="minorHAnsi" w:hAnsi="OfficinaSansBookC"/>
                <w:lang w:eastAsia="en-US"/>
              </w:rPr>
              <w:t>уме</w:t>
            </w:r>
            <w:r w:rsidRPr="0050300F">
              <w:rPr>
                <w:rFonts w:ascii="OfficinaSansBookC" w:eastAsiaTheme="minorHAnsi" w:hAnsi="OfficinaSansBookC"/>
                <w:lang w:eastAsia="en-US"/>
              </w:rPr>
              <w:t>ть</w:t>
            </w:r>
            <w:r w:rsidR="00AA0A3E" w:rsidRPr="0050300F">
              <w:rPr>
                <w:rFonts w:ascii="OfficinaSansBookC" w:eastAsiaTheme="minorHAnsi" w:hAnsi="OfficinaSansBookC"/>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A0A3E" w:rsidRPr="0050300F" w:rsidTr="0050300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02</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области ценности научного познания:</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учебными познавательными действиями:</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работа с информацией:</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оценивать достоверность, легитимность </w:t>
            </w:r>
            <w:r w:rsidRPr="0050300F">
              <w:rPr>
                <w:rFonts w:ascii="OfficinaSansBookC" w:eastAsia="Calibri" w:hAnsi="OfficinaSansBookC" w:cs="Times New Roman"/>
                <w:iCs/>
                <w:sz w:val="24"/>
                <w:szCs w:val="24"/>
              </w:rPr>
              <w:lastRenderedPageBreak/>
              <w:t xml:space="preserve">информации, ее соответствие правовым и морально-этическим нормам;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A0A3E" w:rsidRPr="0050300F" w:rsidRDefault="00AA0A3E"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Fonts w:ascii="OfficinaSansBookC" w:hAnsi="OfficinaSansBookC"/>
              </w:rPr>
              <w:lastRenderedPageBreak/>
              <w:t>- у</w:t>
            </w:r>
            <w:r w:rsidRPr="0050300F">
              <w:rPr>
                <w:rStyle w:val="normaltextrun"/>
                <w:rFonts w:ascii="OfficinaSansBookC" w:hAnsi="OfficinaSansBookC"/>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50300F">
              <w:rPr>
                <w:rStyle w:val="eop"/>
                <w:rFonts w:ascii="OfficinaSansBookC" w:eastAsiaTheme="majorEastAsia" w:hAnsi="OfficinaSansBookC"/>
              </w:rPr>
              <w:t> </w:t>
            </w:r>
          </w:p>
          <w:p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50300F">
              <w:rPr>
                <w:rStyle w:val="eop"/>
                <w:rFonts w:ascii="OfficinaSansBookC" w:eastAsiaTheme="majorEastAsia" w:hAnsi="OfficinaSansBookC"/>
              </w:rPr>
              <w:t> </w:t>
            </w:r>
          </w:p>
          <w:p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w:t>
            </w:r>
            <w:r w:rsidRPr="0050300F">
              <w:rPr>
                <w:rStyle w:val="normaltextrun"/>
                <w:rFonts w:ascii="OfficinaSansBookC" w:hAnsi="OfficinaSansBookC"/>
              </w:rPr>
              <w:lastRenderedPageBreak/>
              <w:t>жизни</w:t>
            </w:r>
            <w:r w:rsidRPr="0050300F">
              <w:rPr>
                <w:rStyle w:val="eop"/>
                <w:rFonts w:ascii="OfficinaSansBookC" w:eastAsiaTheme="majorEastAsia" w:hAnsi="OfficinaSansBookC"/>
              </w:rPr>
              <w:t> </w:t>
            </w:r>
          </w:p>
        </w:tc>
      </w:tr>
      <w:tr w:rsidR="00AA0A3E" w:rsidRPr="0050300F" w:rsidTr="0050300F">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03</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tabs>
                <w:tab w:val="left" w:pos="182"/>
              </w:tabs>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 области духовно-нравственного воспитания:</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сформированность нравственного сознания, этического поведения;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осознание личного вклада в построение устойчивого будущего;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Овладение универсальными регулятивными </w:t>
            </w:r>
            <w:r w:rsidRPr="0050300F">
              <w:rPr>
                <w:rFonts w:ascii="OfficinaSansBookC" w:eastAsia="Calibri" w:hAnsi="OfficinaSansBookC" w:cs="Times New Roman"/>
                <w:iCs/>
                <w:sz w:val="24"/>
                <w:szCs w:val="24"/>
              </w:rPr>
              <w:lastRenderedPageBreak/>
              <w:t>действиями:</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а) самоорганизация:</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давать оценку новым ситуациям;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самоконтроль:</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использовать приемы рефлексии для оценки ситуации, выбора верного решения; </w:t>
            </w:r>
          </w:p>
          <w:p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уметь оценивать риски и своевременно принимать решения по их снижению;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эмоциональный интеллект, предполагающий сформированность:</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эмпатии, включающей способность понимать </w:t>
            </w:r>
            <w:r w:rsidRPr="0050300F">
              <w:rPr>
                <w:rFonts w:ascii="OfficinaSansBookC" w:eastAsia="Calibri" w:hAnsi="OfficinaSansBookC" w:cs="Times New Roman"/>
                <w:iCs/>
                <w:sz w:val="24"/>
                <w:szCs w:val="24"/>
              </w:rPr>
              <w:lastRenderedPageBreak/>
              <w:t xml:space="preserve">эмоциональное состояние других, учитывать его при осуществлении коммуникации, способность к сочувствию и сопереживанию; </w:t>
            </w:r>
          </w:p>
          <w:p w:rsidR="00AA0A3E" w:rsidRPr="0050300F" w:rsidRDefault="00AA0A3E" w:rsidP="0007452F">
            <w:pPr>
              <w:spacing w:after="0" w:line="276" w:lineRule="auto"/>
              <w:jc w:val="both"/>
              <w:textAlignment w:val="baseline"/>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50300F">
              <w:rPr>
                <w:rStyle w:val="eop"/>
                <w:rFonts w:ascii="OfficinaSansBookC" w:eastAsiaTheme="majorEastAsia" w:hAnsi="OfficinaSansBookC"/>
              </w:rPr>
              <w:t> </w:t>
            </w:r>
          </w:p>
          <w:p w:rsidR="00AA0A3E" w:rsidRPr="0050300F" w:rsidRDefault="00AA0A3E"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normaltextrun"/>
                <w:rFonts w:ascii="OfficinaSansBookC" w:hAnsi="OfficinaSansBookC"/>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w:t>
            </w:r>
            <w:r w:rsidRPr="0050300F">
              <w:rPr>
                <w:rStyle w:val="normaltextrun"/>
                <w:rFonts w:ascii="OfficinaSansBookC" w:hAnsi="OfficinaSansBookC"/>
              </w:rPr>
              <w:lastRenderedPageBreak/>
              <w:t>распознавать симметрию в пространстве; уметь распознавать правильные многогранники;</w:t>
            </w:r>
            <w:r w:rsidRPr="0050300F">
              <w:rPr>
                <w:rStyle w:val="eop"/>
                <w:rFonts w:ascii="OfficinaSansBookC" w:eastAsiaTheme="majorEastAsia" w:hAnsi="OfficinaSansBookC"/>
              </w:rPr>
              <w:t> </w:t>
            </w:r>
          </w:p>
          <w:p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4720F2" w:rsidRPr="0050300F" w:rsidTr="0050300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720F2" w:rsidRPr="0050300F" w:rsidRDefault="004720F2"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04</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готовность к саморазвитию, самостоятельности и самоопределению; </w:t>
            </w:r>
          </w:p>
          <w:p w:rsidR="004720F2" w:rsidRPr="0050300F" w:rsidRDefault="004720F2" w:rsidP="0007452F">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коммуникативными действиями:</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совместная деятельность:</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понимать и использовать преимущества командной и индивидуальной работы; </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осуществлять позитивное стратегическое поведение в различных ситуациях, проявлять </w:t>
            </w:r>
            <w:r w:rsidRPr="0050300F">
              <w:rPr>
                <w:rFonts w:ascii="OfficinaSansBookC" w:eastAsia="Calibri" w:hAnsi="OfficinaSansBookC" w:cs="Times New Roman"/>
                <w:iCs/>
                <w:sz w:val="24"/>
                <w:szCs w:val="24"/>
              </w:rPr>
              <w:lastRenderedPageBreak/>
              <w:t>творчество и воображение, быть инициативным.</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регулятивными действиями:</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г) принятие себя и других людей:</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принимать мотивы и аргументы других людей при анализе результатов деятельности; </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признавать свое право и право других людей на ошибки; </w:t>
            </w:r>
          </w:p>
          <w:p w:rsidR="004720F2" w:rsidRPr="0050300F" w:rsidRDefault="004720F2"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720F2" w:rsidRPr="0050300F" w:rsidRDefault="004720F2"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spellingerror"/>
                <w:rFonts w:ascii="OfficinaSansBookC" w:hAnsi="OfficinaSansBookC"/>
              </w:rPr>
              <w:lastRenderedPageBreak/>
              <w:t>- у</w:t>
            </w:r>
            <w:r w:rsidRPr="0050300F">
              <w:rPr>
                <w:rStyle w:val="normaltextrun"/>
                <w:rFonts w:ascii="OfficinaSansBookC" w:hAnsi="OfficinaSansBookC"/>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 xml:space="preserve">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w:t>
            </w:r>
            <w:r w:rsidRPr="0050300F">
              <w:rPr>
                <w:rStyle w:val="normaltextrun"/>
                <w:rFonts w:ascii="OfficinaSansBookC" w:hAnsi="OfficinaSansBookC"/>
              </w:rPr>
              <w:lastRenderedPageBreak/>
              <w:t>выполнять преобразования графиков функций;</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xml:space="preserve">- </w:t>
            </w:r>
            <w:r w:rsidRPr="0050300F">
              <w:rPr>
                <w:rStyle w:val="spellingerror"/>
                <w:rFonts w:ascii="OfficinaSansBookC" w:hAnsi="OfficinaSansBookC"/>
              </w:rPr>
              <w:t>у</w:t>
            </w:r>
            <w:r w:rsidRPr="0050300F">
              <w:rPr>
                <w:rStyle w:val="normaltextrun"/>
                <w:rFonts w:ascii="OfficinaSansBookC" w:hAnsi="OfficinaSansBookC"/>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720F2" w:rsidRPr="0050300F"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720F2" w:rsidRPr="0050300F" w:rsidRDefault="004720F2"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05</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области эстетического воспитания:</w:t>
            </w:r>
          </w:p>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готовность к самовыражению в разных видах искусства, стремление проявлять качества творческой личности; </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коммуникативными действиями:</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а) общение:</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осуществлять коммуникации во всех сферах жизни;</w:t>
            </w:r>
          </w:p>
          <w:p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720F2" w:rsidRPr="0050300F" w:rsidRDefault="004720F2" w:rsidP="0007452F">
            <w:pPr>
              <w:pStyle w:val="dt-p"/>
              <w:shd w:val="clear" w:color="auto" w:fill="FFFFFF"/>
              <w:spacing w:before="0" w:beforeAutospacing="0" w:after="0" w:afterAutospacing="0" w:line="276" w:lineRule="auto"/>
              <w:jc w:val="both"/>
              <w:textAlignment w:val="baseline"/>
              <w:rPr>
                <w:rFonts w:ascii="OfficinaSansBookC" w:hAnsi="OfficinaSansBookC"/>
              </w:rPr>
            </w:pPr>
            <w:r w:rsidRPr="0050300F">
              <w:rPr>
                <w:rFonts w:ascii="OfficinaSansBookC" w:eastAsia="Calibri" w:hAnsi="OfficinaSansBookC"/>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50300F">
              <w:rPr>
                <w:rStyle w:val="eop"/>
                <w:rFonts w:ascii="OfficinaSansBookC" w:eastAsiaTheme="majorEastAsia" w:hAnsi="OfficinaSansBookC"/>
              </w:rPr>
              <w:t> </w:t>
            </w:r>
          </w:p>
          <w:p w:rsidR="004720F2" w:rsidRPr="0050300F" w:rsidRDefault="004720F2" w:rsidP="0007452F">
            <w:pPr>
              <w:pStyle w:val="paragraph"/>
              <w:spacing w:before="0" w:beforeAutospacing="0" w:after="0" w:afterAutospacing="0" w:line="276" w:lineRule="auto"/>
              <w:jc w:val="both"/>
              <w:textAlignment w:val="baseline"/>
              <w:rPr>
                <w:rStyle w:val="normaltextrun"/>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50300F">
              <w:rPr>
                <w:rStyle w:val="normaltextrun"/>
                <w:rFonts w:ascii="OfficinaSansBookC" w:hAnsi="OfficinaSansBookC"/>
              </w:rPr>
              <w:lastRenderedPageBreak/>
              <w:t xml:space="preserve">между плоскостями, расстояние от точки до плоскости, расстояние между прямыми, расстояние между плоскостями;  </w:t>
            </w:r>
          </w:p>
          <w:p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i/>
              </w:rPr>
            </w:pPr>
            <w:r w:rsidRPr="0050300F">
              <w:rPr>
                <w:rStyle w:val="normaltextrun"/>
                <w:rFonts w:ascii="OfficinaSansBookC" w:hAnsi="OfficinaSansBookC"/>
              </w:rPr>
              <w:t>- уметь использовать при решении задач изученные факты и теоремы планиметрии; умение оценивать размеры объектов окружающего мира</w:t>
            </w:r>
          </w:p>
        </w:tc>
      </w:tr>
      <w:tr w:rsidR="00FB01CB" w:rsidRPr="0050300F"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B01CB" w:rsidRPr="0050300F" w:rsidRDefault="00FB01CB" w:rsidP="00FB01CB">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50300F">
              <w:rPr>
                <w:rFonts w:ascii="OfficinaSansBookC" w:eastAsia="Times New Roman" w:hAnsi="OfficinaSansBookC" w:cs="Times New Roman"/>
                <w:sz w:val="24"/>
                <w:szCs w:val="24"/>
                <w:lang w:eastAsia="ru-RU"/>
              </w:rPr>
              <w:lastRenderedPageBreak/>
              <w:t>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осознание обучающимися российской гражданской идентичности;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части гражданского воспитания:</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осознание своих конституционных прав и обязанностей, уважение закона и правопорядка;</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принятие традиционных национальных, общечеловеческих гуманистических и демократических ценностей;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B01CB" w:rsidRPr="0050300F" w:rsidRDefault="00FB01CB" w:rsidP="00FB01CB">
            <w:pPr>
              <w:tabs>
                <w:tab w:val="left" w:pos="419"/>
              </w:tabs>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умение взаимодействовать с социальными институтами в соответствии с их функциями и назначением;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гуманитарной и волонтерской деятельности;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патриотического воспитания:</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ценностное отношение к государственным символам, историческому и природному </w:t>
            </w:r>
            <w:r w:rsidRPr="0050300F">
              <w:rPr>
                <w:rFonts w:ascii="OfficinaSansBookC" w:eastAsia="Calibri" w:hAnsi="OfficinaSansBookC" w:cs="Times New Roman"/>
                <w:iCs/>
                <w:sz w:val="24"/>
                <w:szCs w:val="24"/>
              </w:rPr>
              <w:lastRenderedPageBreak/>
              <w:t xml:space="preserve">наследию, памятникам, традициям народов России, достижениям России в науке, искусстве, спорте, технологиях и труде;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идейная убежденность, готовность к служению и защите Отечества, ответственность за его судьбу; </w:t>
            </w:r>
          </w:p>
          <w:p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B01CB" w:rsidRPr="0050300F" w:rsidRDefault="00FB01CB" w:rsidP="00FB01CB">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B01CB" w:rsidRPr="0050300F" w:rsidRDefault="00FB01CB" w:rsidP="00FB01CB">
            <w:pPr>
              <w:pStyle w:val="dt-p"/>
              <w:shd w:val="clear" w:color="auto" w:fill="FFFFFF"/>
              <w:spacing w:before="0" w:beforeAutospacing="0" w:after="0" w:afterAutospacing="0" w:line="276" w:lineRule="auto"/>
              <w:textAlignment w:val="baseline"/>
              <w:rPr>
                <w:rFonts w:ascii="OfficinaSansBookC" w:hAnsi="OfficinaSansBookC"/>
              </w:rPr>
            </w:pPr>
            <w:r w:rsidRPr="0050300F">
              <w:rPr>
                <w:rFonts w:ascii="OfficinaSansBookC" w:eastAsia="Calibri" w:hAnsi="OfficinaSansBookC"/>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B01CB" w:rsidRPr="00393E9C" w:rsidRDefault="00FB01CB" w:rsidP="00FB01CB">
            <w:pPr>
              <w:pStyle w:val="paragraph"/>
              <w:spacing w:before="0" w:beforeAutospacing="0" w:after="0" w:afterAutospacing="0"/>
              <w:jc w:val="both"/>
              <w:textAlignment w:val="baseline"/>
              <w:rPr>
                <w:rFonts w:ascii="OfficinaSansBookC" w:hAnsi="OfficinaSansBookC"/>
              </w:rPr>
            </w:pPr>
            <w:r w:rsidRPr="00393E9C">
              <w:rPr>
                <w:rFonts w:ascii="OfficinaSansBookC" w:hAnsi="OfficinaSansBookC"/>
              </w:rPr>
              <w:lastRenderedPageBreak/>
              <w:t>-</w:t>
            </w:r>
            <w:r w:rsidRPr="00393E9C">
              <w:rPr>
                <w:rStyle w:val="normaltextrun"/>
                <w:rFonts w:ascii="OfficinaSansBookC" w:hAnsi="OfficinaSansBookC"/>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393E9C">
              <w:rPr>
                <w:rStyle w:val="eop"/>
                <w:rFonts w:ascii="OfficinaSansBookC" w:eastAsiaTheme="majorEastAsia" w:hAnsi="OfficinaSansBookC"/>
              </w:rPr>
              <w:t> </w:t>
            </w:r>
          </w:p>
          <w:p w:rsidR="00FB01CB" w:rsidRPr="00393E9C" w:rsidRDefault="00FB01CB" w:rsidP="00FB01CB">
            <w:pPr>
              <w:pStyle w:val="paragraph"/>
              <w:spacing w:before="0" w:beforeAutospacing="0" w:after="0" w:afterAutospacing="0"/>
              <w:jc w:val="both"/>
              <w:textAlignment w:val="baseline"/>
              <w:rPr>
                <w:rStyle w:val="eop"/>
                <w:rFonts w:ascii="OfficinaSansBookC" w:eastAsiaTheme="majorEastAsia" w:hAnsi="OfficinaSansBookC"/>
                <w:i/>
              </w:rPr>
            </w:pPr>
            <w:r w:rsidRPr="00393E9C">
              <w:rPr>
                <w:rStyle w:val="spellingerror"/>
                <w:rFonts w:ascii="OfficinaSansBookC" w:hAnsi="OfficinaSansBookC"/>
              </w:rPr>
              <w:t>- *</w:t>
            </w:r>
            <w:r w:rsidRPr="00393E9C">
              <w:rPr>
                <w:rStyle w:val="spellingerror"/>
                <w:rFonts w:ascii="OfficinaSansBookC" w:hAnsi="OfficinaSansBookC"/>
                <w:i/>
              </w:rPr>
              <w:t>у</w:t>
            </w:r>
            <w:r w:rsidRPr="00393E9C">
              <w:rPr>
                <w:rStyle w:val="normaltextrun"/>
                <w:rFonts w:ascii="OfficinaSansBookC" w:hAnsi="OfficinaSansBookC"/>
                <w:i/>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393E9C">
              <w:rPr>
                <w:rStyle w:val="eop"/>
                <w:rFonts w:ascii="OfficinaSansBookC" w:eastAsiaTheme="majorEastAsia" w:hAnsi="OfficinaSansBookC"/>
                <w:i/>
              </w:rPr>
              <w:t> </w:t>
            </w:r>
          </w:p>
          <w:p w:rsidR="00FB01CB" w:rsidRPr="00393E9C" w:rsidRDefault="00FB01CB" w:rsidP="00FB01CB">
            <w:pPr>
              <w:pStyle w:val="paragraph"/>
              <w:spacing w:before="0" w:beforeAutospacing="0" w:after="0" w:afterAutospacing="0"/>
              <w:jc w:val="both"/>
              <w:textAlignment w:val="baseline"/>
              <w:rPr>
                <w:rFonts w:ascii="OfficinaSansBookC" w:hAnsi="OfficinaSansBookC"/>
                <w:i/>
              </w:rPr>
            </w:pPr>
            <w:r w:rsidRPr="00393E9C">
              <w:rPr>
                <w:rStyle w:val="spellingerror"/>
                <w:rFonts w:ascii="OfficinaSansBookC" w:hAnsi="OfficinaSansBookC"/>
              </w:rPr>
              <w:lastRenderedPageBreak/>
              <w:t>- *</w:t>
            </w:r>
            <w:r w:rsidRPr="00393E9C">
              <w:rPr>
                <w:rStyle w:val="spellingerror"/>
                <w:rFonts w:ascii="OfficinaSansBookC" w:hAnsi="OfficinaSansBookC"/>
                <w:i/>
              </w:rPr>
              <w:t>у</w:t>
            </w:r>
            <w:r w:rsidRPr="00393E9C">
              <w:rPr>
                <w:rStyle w:val="normaltextrun"/>
                <w:rFonts w:ascii="OfficinaSansBookC" w:hAnsi="OfficinaSansBookC"/>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393E9C">
              <w:rPr>
                <w:rStyle w:val="eop"/>
                <w:rFonts w:ascii="OfficinaSansBookC" w:eastAsiaTheme="majorEastAsia" w:hAnsi="OfficinaSansBookC"/>
                <w:i/>
              </w:rPr>
              <w:t> </w:t>
            </w:r>
          </w:p>
          <w:p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393E9C">
              <w:rPr>
                <w:rStyle w:val="spellingerror"/>
                <w:rFonts w:ascii="OfficinaSansBookC" w:hAnsi="OfficinaSansBookC"/>
              </w:rPr>
              <w:t>- *</w:t>
            </w:r>
            <w:r w:rsidRPr="00393E9C">
              <w:rPr>
                <w:rStyle w:val="spellingerror"/>
                <w:rFonts w:ascii="OfficinaSansBookC" w:hAnsi="OfficinaSansBookC"/>
                <w:i/>
              </w:rPr>
              <w:t>у</w:t>
            </w:r>
            <w:r w:rsidRPr="00393E9C">
              <w:rPr>
                <w:rStyle w:val="normaltextrun"/>
                <w:rFonts w:ascii="OfficinaSansBookC" w:hAnsi="OfficinaSansBookC"/>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FB01CB" w:rsidRPr="0050300F" w:rsidTr="0050300F">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B01CB" w:rsidRPr="0050300F" w:rsidRDefault="00FB01CB" w:rsidP="00FB01CB">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50300F">
              <w:rPr>
                <w:rFonts w:ascii="OfficinaSansBookC" w:eastAsia="Times New Roman" w:hAnsi="OfficinaSansBookC"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lastRenderedPageBreak/>
              <w:t>- не принимать действия, приносящие вред окружающей среде;</w:t>
            </w:r>
          </w:p>
          <w:p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уметь прогнозировать неблагоприятные экологические последствия предпринимаемых действий, предотвращать их;</w:t>
            </w:r>
          </w:p>
          <w:p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xml:space="preserve">- расширить опыт деятельности экологической </w:t>
            </w:r>
            <w:r w:rsidRPr="0050300F">
              <w:rPr>
                <w:rFonts w:ascii="OfficinaSansBookC" w:hAnsi="OfficinaSansBookC" w:cs="Times New Roman"/>
                <w:sz w:val="24"/>
                <w:szCs w:val="24"/>
              </w:rPr>
              <w:lastRenderedPageBreak/>
              <w:t>направленности;</w:t>
            </w:r>
          </w:p>
          <w:p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разрабатывать план решения проблемы с учетом анализа имеющихся материальных и нематериальных ресурсов;</w:t>
            </w:r>
          </w:p>
          <w:p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осуществлять целенаправленный поиск переноса средств и способов действия в профессиональную среду;</w:t>
            </w:r>
          </w:p>
          <w:p w:rsidR="00FB01CB" w:rsidRPr="0050300F" w:rsidRDefault="00FB01CB" w:rsidP="00FB01CB">
            <w:pPr>
              <w:spacing w:after="0" w:line="276" w:lineRule="auto"/>
              <w:jc w:val="both"/>
              <w:textAlignment w:val="baseline"/>
              <w:rPr>
                <w:rFonts w:ascii="OfficinaSansBookC" w:hAnsi="OfficinaSansBookC" w:cs="Times New Roman"/>
                <w:sz w:val="24"/>
                <w:szCs w:val="24"/>
              </w:rPr>
            </w:pPr>
            <w:r w:rsidRPr="0050300F">
              <w:rPr>
                <w:rFonts w:ascii="OfficinaSansBookC" w:hAnsi="OfficinaSansBookC" w:cs="Times New Roman"/>
                <w:sz w:val="24"/>
                <w:szCs w:val="24"/>
              </w:rPr>
              <w:t>- уметь переносить знания в познавательную и практическую области жизнедеятельности;</w:t>
            </w:r>
          </w:p>
          <w:p w:rsidR="00FB01CB" w:rsidRPr="0050300F" w:rsidRDefault="00FB01CB" w:rsidP="00FB01CB">
            <w:pPr>
              <w:spacing w:after="0" w:line="276" w:lineRule="auto"/>
              <w:jc w:val="both"/>
              <w:textAlignment w:val="baseline"/>
              <w:rPr>
                <w:rFonts w:ascii="OfficinaSansBookC" w:hAnsi="OfficinaSansBookC" w:cs="Times New Roman"/>
                <w:sz w:val="24"/>
                <w:szCs w:val="24"/>
              </w:rPr>
            </w:pPr>
            <w:r w:rsidRPr="0050300F">
              <w:rPr>
                <w:rFonts w:ascii="OfficinaSansBookC" w:hAnsi="OfficinaSansBookC" w:cs="Times New Roman"/>
                <w:sz w:val="24"/>
                <w:szCs w:val="24"/>
              </w:rPr>
              <w:t>- предлагать новые проекты, оценивать идеи с позиции новизны, оригинальности, практической значимости;</w:t>
            </w:r>
          </w:p>
          <w:p w:rsidR="00FB01CB" w:rsidRPr="0050300F" w:rsidRDefault="00FB01CB" w:rsidP="00FB01CB">
            <w:pPr>
              <w:spacing w:after="0" w:line="276" w:lineRule="auto"/>
              <w:jc w:val="both"/>
              <w:textAlignment w:val="baseline"/>
              <w:rPr>
                <w:rFonts w:ascii="OfficinaSansBookC" w:eastAsia="Times New Roman" w:hAnsi="OfficinaSansBookC" w:cs="Times New Roman"/>
                <w:sz w:val="24"/>
                <w:szCs w:val="24"/>
                <w:lang w:eastAsia="ru-RU"/>
              </w:rPr>
            </w:pPr>
            <w:r w:rsidRPr="0050300F">
              <w:rPr>
                <w:rFonts w:ascii="OfficinaSansBookC" w:hAnsi="OfficinaSansBookC"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lastRenderedPageBreak/>
              <w:t>- у</w:t>
            </w:r>
            <w:r w:rsidRPr="0050300F">
              <w:rPr>
                <w:rStyle w:val="normaltextrun"/>
                <w:rFonts w:ascii="OfficinaSansBookC" w:hAnsi="OfficinaSansBookC"/>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50300F">
              <w:rPr>
                <w:rStyle w:val="normaltextrun"/>
                <w:rFonts w:ascii="OfficinaSansBookC" w:hAnsi="OfficinaSansBookC"/>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50300F">
              <w:rPr>
                <w:rStyle w:val="eop"/>
                <w:rFonts w:ascii="OfficinaSansBookC" w:eastAsiaTheme="majorEastAsia" w:hAnsi="OfficinaSansBookC"/>
              </w:rPr>
              <w:t> </w:t>
            </w:r>
          </w:p>
          <w:p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50300F">
              <w:rPr>
                <w:rStyle w:val="eop"/>
                <w:rFonts w:ascii="OfficinaSansBookC" w:eastAsiaTheme="majorEastAsia" w:hAnsi="OfficinaSansBookC"/>
              </w:rPr>
              <w:t> </w:t>
            </w:r>
          </w:p>
          <w:p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вычислять геометрические величины (длина, угол, площадь, объем, площадь поверхности), используя изученные формулы и методы</w:t>
            </w:r>
          </w:p>
        </w:tc>
      </w:tr>
      <w:tr w:rsidR="00FB01CB" w:rsidRPr="0050300F" w:rsidTr="0050300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FB01CB" w:rsidRPr="0050300F" w:rsidRDefault="00FB01CB" w:rsidP="00FB01CB">
            <w:pPr>
              <w:spacing w:after="0" w:line="276" w:lineRule="auto"/>
              <w:textAlignment w:val="baseline"/>
              <w:rPr>
                <w:rFonts w:ascii="OfficinaSansBookC" w:eastAsia="Times New Roman" w:hAnsi="OfficinaSansBookC" w:cs="Times New Roman"/>
                <w:b/>
                <w:i/>
                <w:sz w:val="24"/>
                <w:szCs w:val="24"/>
                <w:lang w:eastAsia="ru-RU"/>
              </w:rPr>
            </w:pPr>
            <w:r w:rsidRPr="0050300F">
              <w:rPr>
                <w:rFonts w:ascii="OfficinaSansBookC" w:eastAsia="Times New Roman" w:hAnsi="OfficinaSansBookC" w:cs="Times New Roman"/>
                <w:b/>
                <w:i/>
                <w:sz w:val="24"/>
                <w:szCs w:val="24"/>
                <w:lang w:eastAsia="ru-RU"/>
              </w:rPr>
              <w:lastRenderedPageBreak/>
              <w:t>ПК</w:t>
            </w:r>
            <w:r w:rsidRPr="0050300F">
              <w:rPr>
                <w:rStyle w:val="a8"/>
                <w:rFonts w:ascii="OfficinaSansBookC" w:eastAsia="Times New Roman" w:hAnsi="OfficinaSansBookC"/>
                <w:b/>
                <w:i/>
                <w:sz w:val="24"/>
                <w:szCs w:val="24"/>
                <w:lang w:eastAsia="ru-RU"/>
              </w:rPr>
              <w:footnoteReference w:id="4"/>
            </w:r>
            <w:r w:rsidRPr="0050300F">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B01CB" w:rsidRPr="0050300F" w:rsidRDefault="00FB01CB" w:rsidP="00FB01CB">
            <w:pPr>
              <w:spacing w:after="0" w:line="276" w:lineRule="auto"/>
              <w:jc w:val="both"/>
              <w:rPr>
                <w:rFonts w:ascii="OfficinaSansBookC"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B01CB" w:rsidRPr="0050300F" w:rsidRDefault="00FB01CB" w:rsidP="00FB01CB">
            <w:pPr>
              <w:pStyle w:val="paragraph"/>
              <w:spacing w:before="0" w:beforeAutospacing="0" w:after="0" w:afterAutospacing="0" w:line="276" w:lineRule="auto"/>
              <w:jc w:val="both"/>
              <w:textAlignment w:val="baseline"/>
              <w:rPr>
                <w:rStyle w:val="spellingerror"/>
                <w:rFonts w:ascii="OfficinaSansBookC" w:hAnsi="OfficinaSansBookC"/>
              </w:rPr>
            </w:pPr>
          </w:p>
        </w:tc>
      </w:tr>
    </w:tbl>
    <w:p w:rsidR="00147DF9" w:rsidRPr="00393E9C"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pPr>
    </w:p>
    <w:p w:rsidR="00400CC7" w:rsidRPr="00393E9C" w:rsidRDefault="00400CC7" w:rsidP="0007452F">
      <w:pPr>
        <w:pStyle w:val="aa"/>
        <w:spacing w:after="0" w:line="276" w:lineRule="auto"/>
        <w:ind w:left="0"/>
        <w:rPr>
          <w:rFonts w:ascii="OfficinaSansBookC" w:eastAsia="Times New Roman" w:hAnsi="OfficinaSansBookC" w:cs="Times New Roman"/>
          <w:sz w:val="28"/>
          <w:szCs w:val="28"/>
        </w:rPr>
      </w:pPr>
    </w:p>
    <w:p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rsidR="0050300F" w:rsidRPr="00E424FD" w:rsidRDefault="0050300F" w:rsidP="0050300F">
      <w:pPr>
        <w:pStyle w:val="1"/>
        <w:jc w:val="center"/>
        <w:rPr>
          <w:rFonts w:ascii="OfficinaSansBookC" w:hAnsi="OfficinaSansBookC"/>
          <w:b/>
          <w:bCs/>
          <w:sz w:val="28"/>
          <w:szCs w:val="28"/>
        </w:rPr>
      </w:pPr>
      <w:bookmarkStart w:id="5" w:name="_Toc124938100"/>
      <w:bookmarkStart w:id="6" w:name="_Toc125024769"/>
      <w:r w:rsidRPr="00E424FD">
        <w:rPr>
          <w:rFonts w:ascii="OfficinaSansBookC" w:hAnsi="OfficinaSansBookC"/>
          <w:b/>
          <w:bCs/>
          <w:sz w:val="28"/>
          <w:szCs w:val="28"/>
        </w:rPr>
        <w:lastRenderedPageBreak/>
        <w:t>2. Структура и содержание общеобразовательной дисциплины</w:t>
      </w:r>
      <w:bookmarkEnd w:id="5"/>
      <w:bookmarkEnd w:id="6"/>
    </w:p>
    <w:p w:rsidR="0050300F" w:rsidRPr="00C14C63" w:rsidRDefault="0050300F" w:rsidP="0050300F">
      <w:pPr>
        <w:suppressAutoHyphens/>
        <w:spacing w:after="0"/>
        <w:rPr>
          <w:rFonts w:ascii="OfficinaSansBookC" w:hAnsi="OfficinaSansBookC"/>
          <w:b/>
          <w:sz w:val="28"/>
          <w:szCs w:val="28"/>
        </w:rPr>
      </w:pPr>
    </w:p>
    <w:p w:rsidR="0050300F" w:rsidRPr="00C14C63" w:rsidRDefault="0050300F" w:rsidP="0050300F">
      <w:pPr>
        <w:suppressAutoHyphens/>
        <w:spacing w:after="0"/>
        <w:rPr>
          <w:rFonts w:ascii="OfficinaSansBookC" w:hAnsi="OfficinaSansBookC"/>
          <w:b/>
          <w:sz w:val="28"/>
          <w:szCs w:val="28"/>
        </w:rPr>
      </w:pPr>
      <w:r w:rsidRPr="00C14C63">
        <w:rPr>
          <w:rFonts w:ascii="OfficinaSansBookC" w:hAnsi="OfficinaSansBookC"/>
          <w:b/>
          <w:sz w:val="28"/>
          <w:szCs w:val="28"/>
        </w:rPr>
        <w:t>2.1. Объем дисциплины и виды учебной работы</w:t>
      </w:r>
    </w:p>
    <w:p w:rsidR="0050300F" w:rsidRPr="00C14C63" w:rsidRDefault="0050300F"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78"/>
        <w:gridCol w:w="1878"/>
        <w:gridCol w:w="15"/>
      </w:tblGrid>
      <w:tr w:rsidR="00D657C3" w:rsidRPr="00393E9C"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D657C3" w:rsidP="0007452F">
            <w:pPr>
              <w:spacing w:after="0" w:line="276" w:lineRule="auto"/>
              <w:jc w:val="center"/>
              <w:rPr>
                <w:rFonts w:ascii="OfficinaSansBookC" w:hAnsi="OfficinaSansBookC"/>
                <w:b/>
                <w:i/>
                <w:iCs/>
                <w:sz w:val="24"/>
                <w:szCs w:val="24"/>
              </w:rPr>
            </w:pPr>
            <w:r w:rsidRPr="00393E9C">
              <w:rPr>
                <w:rFonts w:ascii="OfficinaSansBookC" w:hAnsi="OfficinaSansBookC"/>
                <w:b/>
                <w:i/>
                <w:iCs/>
                <w:sz w:val="24"/>
                <w:szCs w:val="24"/>
              </w:rPr>
              <w:t>Объем в часах</w:t>
            </w:r>
          </w:p>
        </w:tc>
      </w:tr>
      <w:tr w:rsidR="00D657C3" w:rsidRPr="00393E9C"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D519BA" w:rsidP="0007452F">
            <w:pPr>
              <w:spacing w:after="0" w:line="276" w:lineRule="auto"/>
              <w:jc w:val="center"/>
              <w:rPr>
                <w:rFonts w:ascii="OfficinaSansBookC" w:hAnsi="OfficinaSansBookC"/>
                <w:b/>
                <w:i/>
                <w:iCs/>
                <w:sz w:val="24"/>
                <w:szCs w:val="24"/>
              </w:rPr>
            </w:pPr>
            <w:r>
              <w:rPr>
                <w:rFonts w:ascii="OfficinaSansBookC" w:hAnsi="OfficinaSansBookC"/>
                <w:b/>
                <w:i/>
                <w:iCs/>
                <w:sz w:val="24"/>
                <w:szCs w:val="24"/>
              </w:rPr>
              <w:t>232</w:t>
            </w:r>
          </w:p>
        </w:tc>
      </w:tr>
      <w:tr w:rsidR="00B70A92" w:rsidRPr="00393E9C"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393E9C" w:rsidRDefault="00B70A92" w:rsidP="0007452F">
            <w:pPr>
              <w:spacing w:after="0" w:line="276" w:lineRule="auto"/>
              <w:rPr>
                <w:rFonts w:ascii="OfficinaSansBookC" w:hAnsi="OfficinaSansBookC"/>
                <w:b/>
                <w:sz w:val="24"/>
                <w:szCs w:val="24"/>
              </w:rPr>
            </w:pPr>
            <w:r w:rsidRPr="00393E9C">
              <w:rPr>
                <w:rFonts w:ascii="OfficinaSansBookC" w:hAnsi="OfficinaSansBookC"/>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393E9C" w:rsidRDefault="00B70A92" w:rsidP="0007452F">
            <w:pPr>
              <w:spacing w:after="0" w:line="276" w:lineRule="auto"/>
              <w:jc w:val="center"/>
              <w:rPr>
                <w:rFonts w:ascii="OfficinaSansBookC" w:hAnsi="OfficinaSansBookC"/>
                <w:b/>
                <w:i/>
                <w:iCs/>
                <w:sz w:val="24"/>
                <w:szCs w:val="24"/>
              </w:rPr>
            </w:pPr>
          </w:p>
        </w:tc>
      </w:tr>
      <w:tr w:rsidR="00D657C3" w:rsidRPr="00393E9C"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393E9C" w:rsidRDefault="00085DF0" w:rsidP="0007452F">
            <w:pPr>
              <w:spacing w:after="0" w:line="276" w:lineRule="auto"/>
              <w:jc w:val="center"/>
              <w:rPr>
                <w:rFonts w:ascii="OfficinaSansBookC" w:hAnsi="OfficinaSansBookC"/>
                <w:b/>
                <w:bCs/>
                <w:i/>
                <w:iCs/>
                <w:sz w:val="24"/>
                <w:szCs w:val="24"/>
              </w:rPr>
            </w:pPr>
            <w:r>
              <w:rPr>
                <w:rFonts w:ascii="OfficinaSansBookC" w:hAnsi="OfficinaSansBookC"/>
                <w:b/>
                <w:bCs/>
                <w:i/>
                <w:iCs/>
                <w:sz w:val="24"/>
                <w:szCs w:val="24"/>
              </w:rPr>
              <w:t>1</w:t>
            </w:r>
            <w:r w:rsidR="00FC5B96">
              <w:rPr>
                <w:rFonts w:ascii="OfficinaSansBookC" w:hAnsi="OfficinaSansBookC"/>
                <w:b/>
                <w:bCs/>
                <w:i/>
                <w:iCs/>
                <w:sz w:val="24"/>
                <w:szCs w:val="24"/>
              </w:rPr>
              <w:t>96</w:t>
            </w:r>
          </w:p>
        </w:tc>
      </w:tr>
      <w:tr w:rsidR="00D657C3" w:rsidRPr="00393E9C" w:rsidTr="00085DF0">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D657C3" w:rsidP="0007452F">
            <w:pPr>
              <w:suppressAutoHyphens/>
              <w:spacing w:after="0" w:line="276" w:lineRule="auto"/>
              <w:rPr>
                <w:rFonts w:ascii="OfficinaSansBookC" w:hAnsi="OfficinaSansBookC"/>
                <w:iCs/>
                <w:sz w:val="24"/>
                <w:szCs w:val="24"/>
              </w:rPr>
            </w:pP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085DF0" w:rsidP="0007452F">
            <w:pPr>
              <w:spacing w:after="0" w:line="276" w:lineRule="auto"/>
              <w:jc w:val="center"/>
              <w:rPr>
                <w:rFonts w:ascii="OfficinaSansBookC" w:hAnsi="OfficinaSansBookC"/>
                <w:sz w:val="24"/>
                <w:szCs w:val="24"/>
              </w:rPr>
            </w:pPr>
            <w:r>
              <w:rPr>
                <w:rFonts w:ascii="OfficinaSansBookC" w:hAnsi="OfficinaSansBookC"/>
                <w:sz w:val="24"/>
                <w:szCs w:val="24"/>
              </w:rPr>
              <w:t>1</w:t>
            </w:r>
            <w:r w:rsidR="00FC5B96">
              <w:rPr>
                <w:rFonts w:ascii="OfficinaSansBookC" w:hAnsi="OfficinaSansBookC"/>
                <w:sz w:val="24"/>
                <w:szCs w:val="24"/>
              </w:rPr>
              <w:t>8</w:t>
            </w:r>
            <w:r>
              <w:rPr>
                <w:rFonts w:ascii="OfficinaSansBookC" w:hAnsi="OfficinaSansBookC"/>
                <w:sz w:val="24"/>
                <w:szCs w:val="24"/>
              </w:rPr>
              <w:t>2</w:t>
            </w: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практические занятия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FC5B96" w:rsidP="0007452F">
            <w:pPr>
              <w:suppressAutoHyphens/>
              <w:spacing w:after="0" w:line="276" w:lineRule="auto"/>
              <w:jc w:val="center"/>
              <w:rPr>
                <w:rFonts w:ascii="OfficinaSansBookC" w:hAnsi="OfficinaSansBookC"/>
                <w:iCs/>
                <w:sz w:val="24"/>
                <w:szCs w:val="24"/>
              </w:rPr>
            </w:pPr>
            <w:r>
              <w:rPr>
                <w:rFonts w:ascii="OfficinaSansBookC" w:hAnsi="OfficinaSansBookC"/>
                <w:iCs/>
                <w:sz w:val="24"/>
                <w:szCs w:val="24"/>
              </w:rPr>
              <w:t>1</w:t>
            </w:r>
            <w:r w:rsidR="00085DF0">
              <w:rPr>
                <w:rFonts w:ascii="OfficinaSansBookC" w:hAnsi="OfficinaSansBookC"/>
                <w:iCs/>
                <w:sz w:val="24"/>
                <w:szCs w:val="24"/>
              </w:rPr>
              <w:t>4</w:t>
            </w: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b/>
                <w:sz w:val="24"/>
                <w:szCs w:val="24"/>
              </w:rPr>
            </w:pPr>
            <w:r w:rsidRPr="00393E9C">
              <w:rPr>
                <w:rFonts w:ascii="OfficinaSansBookC" w:hAnsi="OfficinaSansBookC"/>
                <w:b/>
                <w:sz w:val="24"/>
                <w:szCs w:val="24"/>
              </w:rPr>
              <w:t>Профессионально-ориентированное содержание</w:t>
            </w:r>
            <w:r w:rsidR="00B70A92" w:rsidRPr="00393E9C">
              <w:rPr>
                <w:rFonts w:ascii="OfficinaSansBookC" w:eastAsia="Times New Roman" w:hAnsi="OfficinaSansBookC" w:cs="Times New Roman"/>
                <w:b/>
                <w:sz w:val="24"/>
                <w:szCs w:val="24"/>
                <w:lang w:eastAsia="ru-RU"/>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085DF0" w:rsidP="0007452F">
            <w:pPr>
              <w:suppressAutoHyphens/>
              <w:spacing w:after="0" w:line="276" w:lineRule="auto"/>
              <w:jc w:val="center"/>
              <w:rPr>
                <w:rFonts w:ascii="OfficinaSansBookC" w:hAnsi="OfficinaSansBookC"/>
                <w:b/>
                <w:iCs/>
                <w:sz w:val="24"/>
                <w:szCs w:val="24"/>
              </w:rPr>
            </w:pPr>
            <w:r>
              <w:rPr>
                <w:rFonts w:ascii="OfficinaSansBookC" w:hAnsi="OfficinaSansBookC"/>
                <w:b/>
                <w:iCs/>
                <w:sz w:val="24"/>
                <w:szCs w:val="24"/>
              </w:rPr>
              <w:t>36</w:t>
            </w: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D657C3" w:rsidP="0007452F">
            <w:pPr>
              <w:suppressAutoHyphens/>
              <w:spacing w:after="0" w:line="276" w:lineRule="auto"/>
              <w:jc w:val="center"/>
              <w:rPr>
                <w:rFonts w:ascii="OfficinaSansBookC" w:hAnsi="OfficinaSansBookC"/>
                <w:iCs/>
                <w:sz w:val="24"/>
                <w:szCs w:val="24"/>
              </w:rPr>
            </w:pP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D657C3" w:rsidP="0007452F">
            <w:pPr>
              <w:suppressAutoHyphens/>
              <w:spacing w:after="0" w:line="276" w:lineRule="auto"/>
              <w:jc w:val="center"/>
              <w:rPr>
                <w:rFonts w:ascii="OfficinaSansBookC" w:hAnsi="OfficinaSansBookC"/>
                <w:iCs/>
                <w:sz w:val="24"/>
                <w:szCs w:val="24"/>
              </w:rPr>
            </w:pPr>
          </w:p>
        </w:tc>
      </w:tr>
      <w:tr w:rsidR="00D657C3"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практические занятия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085DF0" w:rsidP="0007452F">
            <w:pPr>
              <w:suppressAutoHyphens/>
              <w:spacing w:after="0" w:line="276" w:lineRule="auto"/>
              <w:jc w:val="center"/>
              <w:rPr>
                <w:rFonts w:ascii="OfficinaSansBookC" w:hAnsi="OfficinaSansBookC"/>
                <w:iCs/>
                <w:sz w:val="24"/>
                <w:szCs w:val="24"/>
              </w:rPr>
            </w:pPr>
            <w:r>
              <w:rPr>
                <w:rFonts w:ascii="OfficinaSansBookC" w:hAnsi="OfficinaSansBookC"/>
                <w:iCs/>
                <w:sz w:val="24"/>
                <w:szCs w:val="24"/>
              </w:rPr>
              <w:t>36</w:t>
            </w:r>
          </w:p>
        </w:tc>
      </w:tr>
      <w:tr w:rsidR="00EC0A2B" w:rsidRPr="00393E9C"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393E9C" w:rsidRDefault="00B70A92" w:rsidP="0007452F">
            <w:pPr>
              <w:suppressAutoHyphens/>
              <w:spacing w:after="0" w:line="276" w:lineRule="auto"/>
              <w:rPr>
                <w:rFonts w:ascii="OfficinaSansBookC" w:hAnsi="OfficinaSansBookC"/>
                <w:b/>
                <w:sz w:val="24"/>
                <w:szCs w:val="24"/>
              </w:rPr>
            </w:pPr>
            <w:r w:rsidRPr="00393E9C">
              <w:rPr>
                <w:rFonts w:ascii="OfficinaSansBookC" w:eastAsia="Times New Roman" w:hAnsi="OfficinaSansBookC" w:cs="Times New Roman"/>
                <w:b/>
                <w:sz w:val="24"/>
                <w:szCs w:val="24"/>
                <w:lang w:eastAsia="ru-RU"/>
              </w:rPr>
              <w:t>И</w:t>
            </w:r>
            <w:r w:rsidR="00EC0A2B" w:rsidRPr="00393E9C">
              <w:rPr>
                <w:rFonts w:ascii="OfficinaSansBookC" w:eastAsia="Times New Roman" w:hAnsi="OfficinaSansBookC" w:cs="Times New Roman"/>
                <w:b/>
                <w:sz w:val="24"/>
                <w:szCs w:val="24"/>
                <w:lang w:eastAsia="ru-RU"/>
              </w:rPr>
              <w:t xml:space="preserve">ндивидуальный проект </w:t>
            </w:r>
            <w:r w:rsidR="00EC0A2B" w:rsidRPr="00393E9C">
              <w:rPr>
                <w:rFonts w:ascii="OfficinaSansBookC" w:eastAsia="Times New Roman" w:hAnsi="OfficinaSansBookC" w:cs="Times New Roman"/>
                <w:b/>
                <w:i/>
                <w:sz w:val="24"/>
                <w:szCs w:val="24"/>
                <w:lang w:eastAsia="ru-RU"/>
              </w:rPr>
              <w:t>(да/нет</w:t>
            </w:r>
            <w:r w:rsidR="00EC0A2B" w:rsidRPr="00393E9C">
              <w:rPr>
                <w:rFonts w:ascii="OfficinaSansBookC" w:eastAsia="Times New Roman" w:hAnsi="OfficinaSansBookC" w:cs="Times New Roman"/>
                <w:b/>
                <w:sz w:val="24"/>
                <w:szCs w:val="24"/>
                <w:lang w:eastAsia="ru-RU"/>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393E9C" w:rsidRDefault="00EC0A2B" w:rsidP="0007452F">
            <w:pPr>
              <w:suppressAutoHyphens/>
              <w:spacing w:after="0" w:line="276" w:lineRule="auto"/>
              <w:jc w:val="center"/>
              <w:rPr>
                <w:rFonts w:ascii="OfficinaSansBookC" w:hAnsi="OfficinaSansBookC"/>
                <w:iCs/>
                <w:sz w:val="24"/>
                <w:szCs w:val="24"/>
              </w:rPr>
            </w:pPr>
          </w:p>
        </w:tc>
      </w:tr>
      <w:tr w:rsidR="00D657C3" w:rsidRPr="00393E9C" w:rsidTr="00E10FBC">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393E9C" w:rsidRDefault="00D657C3" w:rsidP="0007452F">
            <w:pPr>
              <w:suppressAutoHyphens/>
              <w:spacing w:after="0" w:line="276" w:lineRule="auto"/>
              <w:rPr>
                <w:rFonts w:ascii="OfficinaSansBookC" w:hAnsi="OfficinaSansBookC"/>
                <w:b/>
                <w:i/>
                <w:sz w:val="24"/>
                <w:szCs w:val="24"/>
              </w:rPr>
            </w:pPr>
            <w:r w:rsidRPr="00393E9C">
              <w:rPr>
                <w:rFonts w:ascii="OfficinaSansBookC" w:hAnsi="OfficinaSansBookC"/>
                <w:b/>
                <w:iCs/>
                <w:sz w:val="24"/>
                <w:szCs w:val="24"/>
              </w:rPr>
              <w:t>Промежуточная аттестация (</w:t>
            </w:r>
            <w:r w:rsidR="00B8736E" w:rsidRPr="00393E9C">
              <w:rPr>
                <w:rFonts w:ascii="OfficinaSansBookC" w:hAnsi="OfficinaSansBookC"/>
                <w:b/>
                <w:sz w:val="24"/>
                <w:szCs w:val="24"/>
              </w:rPr>
              <w:t>экзамен</w:t>
            </w:r>
            <w:r w:rsidRPr="00393E9C">
              <w:rPr>
                <w:rFonts w:ascii="OfficinaSansBookC" w:hAnsi="OfficinaSansBookC"/>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393E9C" w:rsidRDefault="00D657C3" w:rsidP="0007452F">
            <w:pPr>
              <w:suppressAutoHyphens/>
              <w:spacing w:after="0" w:line="276" w:lineRule="auto"/>
              <w:jc w:val="center"/>
              <w:rPr>
                <w:rFonts w:ascii="OfficinaSansBookC" w:hAnsi="OfficinaSansBookC"/>
                <w:b/>
                <w:iCs/>
                <w:sz w:val="24"/>
                <w:szCs w:val="24"/>
              </w:rPr>
            </w:pPr>
          </w:p>
        </w:tc>
      </w:tr>
    </w:tbl>
    <w:p w:rsidR="001B742E" w:rsidRPr="00393E9C" w:rsidRDefault="001B742E" w:rsidP="0007452F">
      <w:pPr>
        <w:suppressAutoHyphens/>
        <w:spacing w:after="0" w:line="276" w:lineRule="auto"/>
        <w:rPr>
          <w:rFonts w:ascii="OfficinaSansBookC" w:eastAsia="Times New Roman" w:hAnsi="OfficinaSansBookC" w:cs="Times New Roman"/>
          <w:bCs/>
          <w:i/>
          <w:sz w:val="24"/>
          <w:szCs w:val="24"/>
          <w:lang w:eastAsia="ru-RU"/>
        </w:rPr>
      </w:pPr>
    </w:p>
    <w:p w:rsidR="00B70A92" w:rsidRPr="00393E9C" w:rsidRDefault="00B70A92" w:rsidP="0007452F">
      <w:pPr>
        <w:suppressAutoHyphens/>
        <w:spacing w:after="0" w:line="276" w:lineRule="auto"/>
        <w:rPr>
          <w:rFonts w:ascii="OfficinaSansBookC" w:eastAsia="Times New Roman" w:hAnsi="OfficinaSansBookC" w:cs="Times New Roman"/>
          <w:bCs/>
          <w:i/>
          <w:lang w:eastAsia="ru-RU"/>
        </w:rPr>
      </w:pPr>
      <w:bookmarkStart w:id="7" w:name="_Hlk115030007"/>
      <w:r w:rsidRPr="00393E9C">
        <w:rPr>
          <w:rFonts w:ascii="OfficinaSansBookC" w:eastAsia="Times New Roman" w:hAnsi="OfficinaSansBookC" w:cs="Times New Roman"/>
          <w:bCs/>
          <w:i/>
          <w:lang w:eastAsia="ru-RU"/>
        </w:rPr>
        <w:t>Во всех ячейках со звездочкой (*) (в случае её наличия) следует указать объем часов, а в случае отсутствия убрать из списка</w:t>
      </w:r>
    </w:p>
    <w:bookmarkEnd w:id="7"/>
    <w:p w:rsidR="00EC0A2B" w:rsidRPr="00393E9C" w:rsidRDefault="00EC0A2B" w:rsidP="0007452F">
      <w:pPr>
        <w:suppressAutoHyphens/>
        <w:spacing w:after="0" w:line="276" w:lineRule="auto"/>
        <w:rPr>
          <w:rFonts w:ascii="OfficinaSansBookC" w:eastAsia="Times New Roman" w:hAnsi="OfficinaSansBookC" w:cs="Times New Roman"/>
          <w:b/>
          <w:i/>
          <w:sz w:val="28"/>
          <w:szCs w:val="28"/>
          <w:lang w:eastAsia="ru-RU"/>
        </w:rPr>
      </w:pPr>
      <w:r w:rsidRPr="00393E9C">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393E9C" w:rsidSect="00C120F1">
          <w:pgSz w:w="11906" w:h="16838"/>
          <w:pgMar w:top="1134" w:right="850" w:bottom="1134" w:left="1701" w:header="708" w:footer="708" w:gutter="0"/>
          <w:cols w:space="720"/>
          <w:docGrid w:linePitch="299"/>
        </w:sectPr>
      </w:pPr>
    </w:p>
    <w:p w:rsidR="00D657C3" w:rsidRPr="00EB4BF1" w:rsidRDefault="00D657C3" w:rsidP="00EB4BF1">
      <w:pPr>
        <w:spacing w:after="0"/>
        <w:rPr>
          <w:rFonts w:ascii="OfficinaSansBookC" w:hAnsi="OfficinaSansBookC"/>
          <w:b/>
          <w:bCs/>
          <w:caps/>
          <w:sz w:val="28"/>
          <w:szCs w:val="28"/>
          <w:u w:val="single"/>
        </w:rPr>
      </w:pPr>
      <w:bookmarkStart w:id="8" w:name="_Toc115185261"/>
      <w:r w:rsidRPr="00EB4BF1">
        <w:rPr>
          <w:rFonts w:ascii="OfficinaSansBookC" w:hAnsi="OfficinaSansBookC"/>
          <w:b/>
          <w:bCs/>
          <w:sz w:val="28"/>
          <w:szCs w:val="28"/>
        </w:rPr>
        <w:lastRenderedPageBreak/>
        <w:t>2.2. Тематический план и содержание дисциплины</w:t>
      </w:r>
      <w:bookmarkEnd w:id="8"/>
    </w:p>
    <w:p w:rsidR="00575130" w:rsidRPr="00393E9C" w:rsidRDefault="00575130" w:rsidP="0007452F">
      <w:pPr>
        <w:spacing w:after="0" w:line="276" w:lineRule="auto"/>
        <w:rPr>
          <w:rFonts w:ascii="OfficinaSansBookC" w:hAnsi="OfficinaSansBookC"/>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051"/>
        <w:gridCol w:w="993"/>
        <w:gridCol w:w="2410"/>
      </w:tblGrid>
      <w:tr w:rsidR="00B70A92" w:rsidRPr="00636712" w:rsidTr="00636712">
        <w:trPr>
          <w:trHeight w:val="20"/>
        </w:trPr>
        <w:tc>
          <w:tcPr>
            <w:tcW w:w="2863" w:type="dxa"/>
            <w:shd w:val="clear" w:color="auto" w:fill="auto"/>
            <w:vAlign w:val="center"/>
          </w:tcPr>
          <w:p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Наименование разделов и тем</w:t>
            </w:r>
          </w:p>
        </w:tc>
        <w:tc>
          <w:tcPr>
            <w:tcW w:w="8051" w:type="dxa"/>
            <w:shd w:val="clear" w:color="auto" w:fill="auto"/>
            <w:vAlign w:val="center"/>
          </w:tcPr>
          <w:p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Объем часов</w:t>
            </w:r>
          </w:p>
        </w:tc>
        <w:tc>
          <w:tcPr>
            <w:tcW w:w="2410" w:type="dxa"/>
            <w:shd w:val="clear" w:color="auto" w:fill="auto"/>
            <w:vAlign w:val="center"/>
          </w:tcPr>
          <w:p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Формируемые компетенции</w:t>
            </w:r>
          </w:p>
        </w:tc>
      </w:tr>
      <w:tr w:rsidR="00147DF9" w:rsidRPr="00636712" w:rsidTr="00636712">
        <w:trPr>
          <w:trHeight w:val="20"/>
        </w:trPr>
        <w:tc>
          <w:tcPr>
            <w:tcW w:w="286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1</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2</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3</w:t>
            </w:r>
          </w:p>
        </w:tc>
        <w:tc>
          <w:tcPr>
            <w:tcW w:w="2410"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4</w:t>
            </w:r>
          </w:p>
        </w:tc>
      </w:tr>
      <w:tr w:rsidR="00147DF9" w:rsidRPr="00636712" w:rsidTr="5A812DB6">
        <w:trPr>
          <w:trHeight w:val="20"/>
        </w:trPr>
        <w:tc>
          <w:tcPr>
            <w:tcW w:w="14317" w:type="dxa"/>
            <w:gridSpan w:val="4"/>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i/>
                <w:sz w:val="24"/>
                <w:szCs w:val="24"/>
              </w:rPr>
            </w:pPr>
            <w:r w:rsidRPr="00636712">
              <w:rPr>
                <w:rFonts w:ascii="OfficinaSansBookC" w:hAnsi="OfficinaSansBookC"/>
                <w:b/>
                <w:bCs/>
                <w:i/>
                <w:sz w:val="24"/>
                <w:szCs w:val="24"/>
              </w:rPr>
              <w:t>Основное содержание</w:t>
            </w:r>
          </w:p>
        </w:tc>
      </w:tr>
      <w:tr w:rsidR="00147DF9" w:rsidRPr="00636712" w:rsidTr="00636712">
        <w:trPr>
          <w:trHeight w:val="20"/>
        </w:trPr>
        <w:tc>
          <w:tcPr>
            <w:tcW w:w="286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1. Повторение курса математики основной школы</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18</w:t>
            </w:r>
          </w:p>
        </w:tc>
        <w:tc>
          <w:tcPr>
            <w:tcW w:w="2410" w:type="dxa"/>
            <w:vMerge w:val="restart"/>
            <w:shd w:val="clear" w:color="auto" w:fill="auto"/>
            <w:vAlign w:val="center"/>
          </w:tcPr>
          <w:p w:rsidR="00147DF9"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01,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02,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03,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04,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05,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06</w:t>
            </w:r>
          </w:p>
          <w:p w:rsidR="00147DF9" w:rsidRPr="00636712" w:rsidRDefault="00EC0A2B"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636712">
              <w:rPr>
                <w:rFonts w:ascii="OfficinaSansBookC" w:hAnsi="OfficinaSansBookC"/>
                <w:b/>
                <w:bCs/>
                <w:i/>
                <w:sz w:val="24"/>
                <w:szCs w:val="24"/>
              </w:rPr>
              <w:t>ПК…</w:t>
            </w:r>
            <w:r w:rsidRPr="00636712">
              <w:rPr>
                <w:rStyle w:val="a8"/>
                <w:rFonts w:ascii="OfficinaSansBookC" w:hAnsi="OfficinaSansBookC"/>
                <w:b/>
                <w:bCs/>
                <w:i/>
                <w:sz w:val="24"/>
                <w:szCs w:val="24"/>
              </w:rPr>
              <w:footnoteReference w:id="5"/>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182"/>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1.1</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Цель и задачи математики при освоении специальности. Числа и вычисления</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Цель и задачи математики при освоении специальности.</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Базовые знания и умения по математике в профессиональной и в повседневной деятельности.</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Действия над положительными и отрицательными числами, с обыкновенными и десятичными дробями.</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Действия со степенями, формулы сокращенного умножения</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5C0C12">
        <w:trPr>
          <w:trHeight w:val="422"/>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1.2</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Процентные вычисления. Уравнения и неравенства</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5C0C12">
        <w:trPr>
          <w:trHeight w:val="427"/>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1.3. </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Процентные вычисления в профессиональных задачах</w:t>
            </w:r>
          </w:p>
        </w:tc>
        <w:tc>
          <w:tcPr>
            <w:tcW w:w="8051" w:type="dxa"/>
            <w:shd w:val="clear" w:color="auto" w:fill="auto"/>
          </w:tcPr>
          <w:p w:rsidR="00147DF9"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742"/>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Простые и сложные проценты. Процентные вычисления в профессиональных задачах</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5C0C12">
        <w:trPr>
          <w:trHeight w:val="483"/>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5C0C12" w:rsidRPr="00636712" w:rsidRDefault="002843E2" w:rsidP="005C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Практическое занятие</w:t>
            </w:r>
          </w:p>
        </w:tc>
        <w:tc>
          <w:tcPr>
            <w:tcW w:w="993" w:type="dxa"/>
            <w:shd w:val="clear" w:color="auto" w:fill="auto"/>
          </w:tcPr>
          <w:p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1.4 </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Решение задач. Входной контроль</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Вычисления и преобразования. Уравнения и неравенства. Геометрия на плоскости</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EA2153" w:rsidRPr="00636712" w:rsidTr="00636712">
        <w:trPr>
          <w:trHeight w:val="20"/>
        </w:trPr>
        <w:tc>
          <w:tcPr>
            <w:tcW w:w="2863" w:type="dxa"/>
            <w:vMerge/>
          </w:tcPr>
          <w:p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2 Прямые и плоскости в пространстве. Координаты и векторы в пространстве</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30</w:t>
            </w:r>
          </w:p>
        </w:tc>
        <w:tc>
          <w:tcPr>
            <w:tcW w:w="2410" w:type="dxa"/>
            <w:vMerge w:val="restart"/>
            <w:shd w:val="clear" w:color="auto" w:fill="auto"/>
            <w:vAlign w:val="center"/>
          </w:tcPr>
          <w:p w:rsidR="00EC0A2B"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01,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03, </w:t>
            </w:r>
          </w:p>
          <w:p w:rsidR="00147DF9"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04,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07</w:t>
            </w:r>
          </w:p>
          <w:p w:rsidR="00133AF6" w:rsidRPr="00636712" w:rsidRDefault="00133AF6"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2.1. Основные понятия стереометрии. Расположение прямых и плоскостей</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2.2. Параллельность прямых, прямой и плоскости, плоскостей</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Параллельные прямая и плоскость. Определение. Признак. Свойства.</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Параллельные плоскости. Определение. Признак. Свойства.</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rsidR="00147DF9" w:rsidRPr="00636712"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2.3. Перпендикулярность прямых, прямой и </w:t>
            </w:r>
            <w:r w:rsidRPr="00636712">
              <w:rPr>
                <w:rFonts w:ascii="OfficinaSansBookC" w:hAnsi="OfficinaSansBookC"/>
                <w:bCs/>
                <w:sz w:val="24"/>
                <w:szCs w:val="24"/>
              </w:rPr>
              <w:lastRenderedPageBreak/>
              <w:t>плоскости, плоскостей</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507"/>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Тема 2.4. Перпендикуляр и наклонная. Теорема о трех перпендикулярах</w:t>
            </w:r>
          </w:p>
        </w:tc>
        <w:tc>
          <w:tcPr>
            <w:tcW w:w="8051" w:type="dxa"/>
            <w:tcBorders>
              <w:bottom w:val="single" w:sz="4" w:space="0" w:color="auto"/>
            </w:tcBorders>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tcBorders>
              <w:bottom w:val="single" w:sz="4" w:space="0" w:color="auto"/>
            </w:tcBorders>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985"/>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bottom w:val="single" w:sz="4" w:space="0" w:color="auto"/>
            </w:tcBorders>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Перпендикуляр и наклонная.  Теорема о трех перпендикулярах. Угол между прямой и плоскостью.</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Угол между плоскостями. Перпендикулярные плоскости.</w:t>
            </w:r>
          </w:p>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Расстояния в пространстве</w:t>
            </w:r>
          </w:p>
        </w:tc>
        <w:tc>
          <w:tcPr>
            <w:tcW w:w="993" w:type="dxa"/>
            <w:tcBorders>
              <w:bottom w:val="single" w:sz="4" w:space="0" w:color="auto"/>
            </w:tcBorders>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64"/>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top w:val="single" w:sz="4" w:space="0" w:color="auto"/>
            </w:tcBorders>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tcBorders>
              <w:top w:val="single" w:sz="4" w:space="0" w:color="auto"/>
            </w:tcBorders>
            <w:shd w:val="clear" w:color="auto" w:fill="auto"/>
          </w:tcPr>
          <w:p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2.5. Координаты и векторы в пространстве</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2.6. Прямые и плоскости в практических задачах</w:t>
            </w:r>
          </w:p>
        </w:tc>
        <w:tc>
          <w:tcPr>
            <w:tcW w:w="8051" w:type="dxa"/>
            <w:shd w:val="clear" w:color="auto" w:fill="auto"/>
          </w:tcPr>
          <w:p w:rsidR="00147DF9"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2843E2" w:rsidRPr="00636712" w:rsidTr="00636712">
        <w:trPr>
          <w:trHeight w:val="20"/>
        </w:trPr>
        <w:tc>
          <w:tcPr>
            <w:tcW w:w="2863" w:type="dxa"/>
            <w:vMerge/>
          </w:tcPr>
          <w:p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2843E2" w:rsidRPr="00636712"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40"/>
        </w:trPr>
        <w:tc>
          <w:tcPr>
            <w:tcW w:w="2863" w:type="dxa"/>
            <w:vMerge w:val="restart"/>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2.7 Решение задач. Прямые и плоскости, координаты и векторы в пространстве</w:t>
            </w: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rsidTr="00636712">
        <w:trPr>
          <w:trHeight w:val="240"/>
        </w:trPr>
        <w:tc>
          <w:tcPr>
            <w:tcW w:w="2863" w:type="dxa"/>
            <w:vMerge/>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323"/>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 xml:space="preserve">Раздел 3. Основы тригонометрии. </w:t>
            </w:r>
            <w:r w:rsidRPr="00636712">
              <w:rPr>
                <w:rFonts w:ascii="OfficinaSansBookC" w:hAnsi="OfficinaSansBookC"/>
                <w:b/>
                <w:bCs/>
                <w:sz w:val="24"/>
                <w:szCs w:val="24"/>
              </w:rPr>
              <w:lastRenderedPageBreak/>
              <w:t>Тригонометрические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26</w:t>
            </w:r>
          </w:p>
        </w:tc>
        <w:tc>
          <w:tcPr>
            <w:tcW w:w="2410" w:type="dxa"/>
            <w:vMerge w:val="restart"/>
            <w:shd w:val="clear" w:color="auto" w:fill="auto"/>
            <w:vAlign w:val="center"/>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02, ОК 03, ОК 04, ОК 05</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 xml:space="preserve">Тема 3.1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Тригонометрические функции произвольного угла, числа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137"/>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3.2 Основные тригонометрические тождества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Тригонометрические тождества. Преобразования простейших тригонометрических выражений. Синус, косинус, тангенс и котангенс углов </w:t>
            </w:r>
            <w:r w:rsidRPr="00636712">
              <w:rPr>
                <w:rFonts w:ascii="Courier New" w:hAnsi="Courier New" w:cs="Courier New"/>
                <w:bCs/>
                <w:sz w:val="24"/>
                <w:szCs w:val="24"/>
              </w:rPr>
              <w:t>α</w:t>
            </w:r>
            <w:r w:rsidRPr="00636712">
              <w:rPr>
                <w:rFonts w:ascii="OfficinaSansBookC" w:hAnsi="OfficinaSansBookC" w:cs="OfficinaSansBookC"/>
                <w:bCs/>
                <w:sz w:val="24"/>
                <w:szCs w:val="24"/>
              </w:rPr>
              <w:t>и</w:t>
            </w:r>
            <w:r w:rsidRPr="00636712">
              <w:rPr>
                <w:rFonts w:ascii="OfficinaSansBookC" w:hAnsi="OfficinaSansBookC"/>
                <w:bCs/>
                <w:sz w:val="24"/>
                <w:szCs w:val="24"/>
              </w:rPr>
              <w:t xml:space="preserve"> - </w:t>
            </w:r>
            <w:r w:rsidRPr="00636712">
              <w:rPr>
                <w:rFonts w:ascii="Courier New" w:hAnsi="Courier New" w:cs="Courier New"/>
                <w:bCs/>
                <w:sz w:val="24"/>
                <w:szCs w:val="24"/>
              </w:rPr>
              <w:t>α</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3.3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Тригонометрические функции, их свойства и графики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018"/>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Сжатие и растяжение графиков тригонометрических функций.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Преобразование графиков тригонометрических функций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3.4 Обратные тригонометрические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449"/>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Обратные тригонометрические функции. Их свойства и графики.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3.5 Тригонометрические уравнения и неравенства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Простейшие тригонометрические неравенства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3.6 Решение задач. Основы тригонометрии. Тригонометрические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989"/>
        </w:trPr>
        <w:tc>
          <w:tcPr>
            <w:tcW w:w="286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4. Производная и первообразная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50</w:t>
            </w:r>
          </w:p>
        </w:tc>
        <w:tc>
          <w:tcPr>
            <w:tcW w:w="2410" w:type="dxa"/>
            <w:vMerge w:val="restart"/>
            <w:shd w:val="clear" w:color="auto" w:fill="auto"/>
            <w:vAlign w:val="center"/>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03, ОК 04, ОК 06, ОК 07</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4.1 Понятие производной. Формулы и правила дифференцирования</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373"/>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tcBorders>
              <w:bottom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002"/>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bottom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top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tcBorders>
              <w:top w:val="single" w:sz="4" w:space="0" w:color="auto"/>
            </w:tcBorders>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4.3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Геометрический и физический смысл производной</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4.4 Монотонность </w:t>
            </w:r>
            <w:r w:rsidRPr="00636712">
              <w:rPr>
                <w:rFonts w:ascii="OfficinaSansBookC" w:hAnsi="OfficinaSansBookC"/>
                <w:bCs/>
                <w:sz w:val="24"/>
                <w:szCs w:val="24"/>
              </w:rPr>
              <w:lastRenderedPageBreak/>
              <w:t>функции. Точки экстремума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658"/>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469"/>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Cs/>
                <w:sz w:val="24"/>
                <w:szCs w:val="24"/>
              </w:rPr>
              <w:t xml:space="preserve">Тема 4.5 Исследование функций и построение графиков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419"/>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Исследование функции на монотонность и построение графиков</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4.6 Наибольшее и наименьшее значения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Содержание учебного материала </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Наименьшее и наибольшее значение функции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4.8 Первообразная функции. Правила нахождения первообразных</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4.9 Площадь криволинейной трапеции. Формула Ньютона – Лейбница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4.10 Решение задач. Производная и первообразная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816BD">
              <w:rPr>
                <w:rFonts w:ascii="OfficinaSansBookC" w:hAnsi="OfficinaSansBookC"/>
                <w:bCs/>
                <w:sz w:val="24"/>
                <w:szCs w:val="24"/>
              </w:rPr>
              <w:t>.</w:t>
            </w:r>
          </w:p>
          <w:p w:rsidR="00F816BD" w:rsidRPr="00F816BD" w:rsidRDefault="00B21D74"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color w:val="FF0000"/>
                <w:sz w:val="24"/>
                <w:szCs w:val="24"/>
              </w:rPr>
            </w:pPr>
            <w:r w:rsidRPr="00B21D74">
              <w:rPr>
                <w:rFonts w:ascii="OfficinaSansBookC" w:hAnsi="OfficinaSansBookC"/>
                <w:bCs/>
                <w:sz w:val="24"/>
                <w:szCs w:val="24"/>
              </w:rPr>
              <w:t xml:space="preserve">Вычисление первообразной. </w:t>
            </w:r>
            <w:r w:rsidR="00F816BD" w:rsidRPr="00B21D74">
              <w:rPr>
                <w:rFonts w:ascii="OfficinaSansBookC" w:hAnsi="OfficinaSansBookC"/>
                <w:bCs/>
                <w:sz w:val="24"/>
                <w:szCs w:val="24"/>
              </w:rPr>
              <w:t>Применение первообразно</w:t>
            </w:r>
            <w:r>
              <w:rPr>
                <w:rFonts w:ascii="OfficinaSansBookC" w:hAnsi="OfficinaSansBookC"/>
                <w:bCs/>
                <w:sz w:val="24"/>
                <w:szCs w:val="24"/>
              </w:rPr>
              <w:t>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 xml:space="preserve">Раздел 5. </w:t>
            </w:r>
          </w:p>
          <w:p w:rsidR="00D77201"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Многогранники и тела вращения</w:t>
            </w:r>
          </w:p>
          <w:p w:rsidR="005C0C12" w:rsidRPr="00636712" w:rsidRDefault="005C0C12"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34</w:t>
            </w:r>
          </w:p>
        </w:tc>
        <w:tc>
          <w:tcPr>
            <w:tcW w:w="2410" w:type="dxa"/>
            <w:vMerge w:val="restart"/>
            <w:shd w:val="clear" w:color="auto" w:fill="auto"/>
            <w:vAlign w:val="center"/>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04,</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06, ОК 07</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5.1 Призма, параллелепипед, куб, пирамида и их сечения</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5.2 Правильные многогранники в жизни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5.3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Цилиндр, конус, шар и их сечения</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5.4 Объемы и площади поверхностей тел</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8C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67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418"/>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5.5 Примеры симметрий в профессии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742"/>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о симметрии в пространстве (центральная, осевая, зеркальная).</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Обобщение представлений о правильных многогранниках (тетраэдр, куб, октаэдр, додекаэдр, икосаэдр).</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Примеры симметрий в профессии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5C0C12">
        <w:trPr>
          <w:trHeight w:val="418"/>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5.6 Решение задач. Многогранники и тела вращения</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Объемы и площади поверхности многогранников и тел вращения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8C193D" w:rsidRPr="00636712" w:rsidTr="00636712">
        <w:trPr>
          <w:trHeight w:val="20"/>
        </w:trPr>
        <w:tc>
          <w:tcPr>
            <w:tcW w:w="2863" w:type="dxa"/>
            <w:vMerge/>
          </w:tcPr>
          <w:p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6. Степени и корни. Степенная, показательная и логарифмическая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42</w:t>
            </w:r>
          </w:p>
        </w:tc>
        <w:tc>
          <w:tcPr>
            <w:tcW w:w="2410" w:type="dxa"/>
            <w:vMerge w:val="restart"/>
            <w:shd w:val="clear" w:color="auto" w:fill="auto"/>
            <w:vAlign w:val="center"/>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02, ОК 03, ОК 05, ОК 07</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636712">
              <w:rPr>
                <w:rFonts w:ascii="OfficinaSansBookC" w:hAnsi="OfficinaSansBookC"/>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6.2 Свойства степени с рациональным и действительным </w:t>
            </w:r>
            <w:r w:rsidRPr="00636712">
              <w:rPr>
                <w:rFonts w:ascii="OfficinaSansBookC" w:hAnsi="OfficinaSansBookC"/>
                <w:bCs/>
                <w:sz w:val="24"/>
                <w:szCs w:val="24"/>
              </w:rPr>
              <w:lastRenderedPageBreak/>
              <w:t xml:space="preserve">показателями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 xml:space="preserve">Тема 6.3 Решение иррациональных уравнений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Равносильность иррациональных уравнений. Методы их решения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82"/>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6.4 Показательная функция, ее свойства. Показательные уравнения и неравенства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6.5 Логарифм числа. Свойства логарифмов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Логарифм числа. Свойства логарифмов. Операция логарифмирования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6.6 Логарифмическая функция, ее свойства. Логарифмические уравнения, неравенства</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6.7 Логарифмы в природе и технике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6.8 Решение задач.  Степенная, </w:t>
            </w:r>
            <w:r w:rsidRPr="00636712">
              <w:rPr>
                <w:rFonts w:ascii="OfficinaSansBookC" w:hAnsi="OfficinaSansBookC"/>
                <w:bCs/>
                <w:sz w:val="24"/>
                <w:szCs w:val="24"/>
              </w:rPr>
              <w:lastRenderedPageBreak/>
              <w:t>показательная и логарифмическая функции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Степенная, показательная и логарифмическая функции. Решение </w:t>
            </w:r>
            <w:r w:rsidRPr="00636712">
              <w:rPr>
                <w:rFonts w:ascii="OfficinaSansBookC" w:hAnsi="OfficinaSansBookC"/>
                <w:bCs/>
                <w:sz w:val="24"/>
                <w:szCs w:val="24"/>
              </w:rPr>
              <w:lastRenderedPageBreak/>
              <w:t>уравнений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601950" w:rsidRPr="00636712" w:rsidTr="00636712">
        <w:trPr>
          <w:trHeight w:val="20"/>
        </w:trPr>
        <w:tc>
          <w:tcPr>
            <w:tcW w:w="2863" w:type="dxa"/>
            <w:vMerge/>
          </w:tcPr>
          <w:p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096"/>
        </w:trPr>
        <w:tc>
          <w:tcPr>
            <w:tcW w:w="286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7. Элементы теории вероятностей и математической статистики</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32</w:t>
            </w:r>
          </w:p>
        </w:tc>
        <w:tc>
          <w:tcPr>
            <w:tcW w:w="2410" w:type="dxa"/>
            <w:vMerge w:val="restart"/>
            <w:shd w:val="clear" w:color="auto" w:fill="auto"/>
            <w:vAlign w:val="center"/>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02, ОК 03, ОК 05</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Cs/>
                <w:sz w:val="24"/>
                <w:szCs w:val="24"/>
              </w:rPr>
              <w:t>Тема 7.1 Событие, вероятность события. Сложение и умножение вероятностей</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112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7.2 Вероятность в профессиональных задачах </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7.3 Дискретная случайная величина, закон ее распределения</w:t>
            </w: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val="restart"/>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7.4 Задачи математической статистики. </w:t>
            </w:r>
          </w:p>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rsidTr="00636712">
        <w:trPr>
          <w:trHeight w:val="240"/>
        </w:trPr>
        <w:tc>
          <w:tcPr>
            <w:tcW w:w="2863" w:type="dxa"/>
            <w:vMerge/>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D77201" w:rsidRPr="00636712" w:rsidRDefault="00D77201" w:rsidP="007C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Первичная </w:t>
            </w:r>
            <w:r w:rsidR="00F816BD">
              <w:rPr>
                <w:rFonts w:ascii="OfficinaSansBookC" w:hAnsi="OfficinaSansBookC"/>
                <w:bCs/>
                <w:sz w:val="24"/>
                <w:szCs w:val="24"/>
              </w:rPr>
              <w:t xml:space="preserve">обработка статистических данных. </w:t>
            </w:r>
            <w:r w:rsidR="007C35FA">
              <w:rPr>
                <w:rFonts w:ascii="OfficinaSansBookC" w:hAnsi="OfficinaSansBookC"/>
                <w:bCs/>
                <w:sz w:val="24"/>
                <w:szCs w:val="24"/>
              </w:rPr>
              <w:t>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2410" w:type="dxa"/>
            <w:vMerge/>
            <w:shd w:val="clear" w:color="auto" w:fill="auto"/>
          </w:tcPr>
          <w:p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rsidTr="00F816BD">
        <w:trPr>
          <w:trHeight w:val="309"/>
        </w:trPr>
        <w:tc>
          <w:tcPr>
            <w:tcW w:w="2863" w:type="dxa"/>
            <w:vMerge/>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6</w:t>
            </w:r>
          </w:p>
        </w:tc>
        <w:tc>
          <w:tcPr>
            <w:tcW w:w="2410" w:type="dxa"/>
            <w:vMerge/>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rsidTr="00636712">
        <w:trPr>
          <w:trHeight w:val="240"/>
        </w:trPr>
        <w:tc>
          <w:tcPr>
            <w:tcW w:w="2863" w:type="dxa"/>
            <w:vMerge w:val="restart"/>
            <w:shd w:val="clear" w:color="auto" w:fill="auto"/>
          </w:tcPr>
          <w:p w:rsidR="00F816BD" w:rsidRPr="00F816BD"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Тема 7.5</w:t>
            </w:r>
            <w:r w:rsidRPr="00F816BD">
              <w:rPr>
                <w:rFonts w:ascii="OfficinaSansBookC" w:hAnsi="OfficinaSansBookC"/>
                <w:bCs/>
                <w:sz w:val="24"/>
                <w:szCs w:val="24"/>
              </w:rPr>
              <w:t xml:space="preserve"> Элементы теории вероятностей и </w:t>
            </w:r>
            <w:r w:rsidRPr="00F816BD">
              <w:rPr>
                <w:rFonts w:ascii="OfficinaSansBookC" w:hAnsi="OfficinaSansBookC"/>
                <w:bCs/>
                <w:sz w:val="24"/>
                <w:szCs w:val="24"/>
              </w:rPr>
              <w:lastRenderedPageBreak/>
              <w:t>математической статистики</w:t>
            </w:r>
          </w:p>
        </w:tc>
        <w:tc>
          <w:tcPr>
            <w:tcW w:w="8051" w:type="dxa"/>
            <w:shd w:val="clear" w:color="auto" w:fill="auto"/>
          </w:tcPr>
          <w:p w:rsidR="00F816BD" w:rsidRPr="00636712"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lastRenderedPageBreak/>
              <w:t>Виды событий, вероятность событий.</w:t>
            </w:r>
            <w:r w:rsidRPr="00F816BD">
              <w:rPr>
                <w:rFonts w:ascii="OfficinaSansBookC" w:hAnsi="OfficinaSansBookC"/>
                <w:bCs/>
                <w:sz w:val="24"/>
                <w:szCs w:val="24"/>
              </w:rPr>
              <w:t>Сложение и умножение вероятностей</w:t>
            </w:r>
            <w:r>
              <w:rPr>
                <w:rFonts w:ascii="OfficinaSansBookC" w:hAnsi="OfficinaSansBookC"/>
                <w:bCs/>
                <w:sz w:val="24"/>
                <w:szCs w:val="24"/>
              </w:rPr>
              <w:t>.</w:t>
            </w:r>
            <w:r w:rsidRPr="00F816BD">
              <w:rPr>
                <w:rFonts w:ascii="OfficinaSansBookC" w:hAnsi="OfficinaSansBookC"/>
                <w:bCs/>
                <w:sz w:val="24"/>
                <w:szCs w:val="24"/>
              </w:rPr>
              <w:t xml:space="preserve">Дискретная случайная величина, закон ее </w:t>
            </w:r>
            <w:r w:rsidRPr="00F816BD">
              <w:rPr>
                <w:rFonts w:ascii="OfficinaSansBookC" w:hAnsi="OfficinaSansBookC"/>
                <w:bCs/>
                <w:sz w:val="24"/>
                <w:szCs w:val="24"/>
              </w:rPr>
              <w:lastRenderedPageBreak/>
              <w:t>распределения</w:t>
            </w:r>
            <w:r>
              <w:rPr>
                <w:rFonts w:ascii="OfficinaSansBookC" w:hAnsi="OfficinaSansBookC"/>
                <w:bCs/>
                <w:sz w:val="24"/>
                <w:szCs w:val="24"/>
              </w:rPr>
              <w:t>.</w:t>
            </w:r>
            <w:r w:rsidRPr="00F816BD">
              <w:rPr>
                <w:rFonts w:ascii="OfficinaSansBookC" w:hAnsi="OfficinaSansBookC"/>
                <w:bCs/>
                <w:sz w:val="24"/>
                <w:szCs w:val="24"/>
              </w:rPr>
              <w:t>Задачи математической статистики.</w:t>
            </w:r>
          </w:p>
        </w:tc>
        <w:tc>
          <w:tcPr>
            <w:tcW w:w="993" w:type="dxa"/>
            <w:shd w:val="clear" w:color="auto" w:fill="auto"/>
          </w:tcPr>
          <w:p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2410" w:type="dxa"/>
            <w:vMerge w:val="restart"/>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rsidTr="00636712">
        <w:trPr>
          <w:trHeight w:val="240"/>
        </w:trPr>
        <w:tc>
          <w:tcPr>
            <w:tcW w:w="2863" w:type="dxa"/>
            <w:vMerge/>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p>
        </w:tc>
        <w:tc>
          <w:tcPr>
            <w:tcW w:w="8051"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Контрольная работа</w:t>
            </w:r>
            <w:r>
              <w:rPr>
                <w:rFonts w:ascii="OfficinaSansBookC" w:hAnsi="OfficinaSansBookC"/>
                <w:bCs/>
                <w:sz w:val="24"/>
                <w:szCs w:val="24"/>
              </w:rPr>
              <w:tab/>
            </w:r>
          </w:p>
        </w:tc>
        <w:tc>
          <w:tcPr>
            <w:tcW w:w="993" w:type="dxa"/>
            <w:shd w:val="clear" w:color="auto" w:fill="auto"/>
          </w:tcPr>
          <w:p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w:t>
            </w:r>
          </w:p>
        </w:tc>
        <w:tc>
          <w:tcPr>
            <w:tcW w:w="2410" w:type="dxa"/>
            <w:vMerge/>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rsidTr="00F816BD">
        <w:trPr>
          <w:trHeight w:val="240"/>
        </w:trPr>
        <w:tc>
          <w:tcPr>
            <w:tcW w:w="10914" w:type="dxa"/>
            <w:gridSpan w:val="2"/>
            <w:shd w:val="clear" w:color="auto" w:fill="auto"/>
          </w:tcPr>
          <w:p w:rsidR="00F816BD" w:rsidRP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816BD">
              <w:rPr>
                <w:rFonts w:ascii="OfficinaSansBookC" w:hAnsi="OfficinaSansBookC"/>
                <w:b/>
                <w:bCs/>
                <w:sz w:val="24"/>
                <w:szCs w:val="24"/>
              </w:rPr>
              <w:t>Промежуточная аттестация (Экзамен)</w:t>
            </w:r>
          </w:p>
        </w:tc>
        <w:tc>
          <w:tcPr>
            <w:tcW w:w="993" w:type="dxa"/>
            <w:shd w:val="clear" w:color="auto" w:fill="auto"/>
          </w:tcPr>
          <w:p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2410"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rsidTr="00636712">
        <w:trPr>
          <w:trHeight w:val="240"/>
        </w:trPr>
        <w:tc>
          <w:tcPr>
            <w:tcW w:w="2863"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Всего:</w:t>
            </w:r>
          </w:p>
        </w:tc>
        <w:tc>
          <w:tcPr>
            <w:tcW w:w="8051"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232</w:t>
            </w:r>
          </w:p>
        </w:tc>
        <w:tc>
          <w:tcPr>
            <w:tcW w:w="2410" w:type="dxa"/>
            <w:shd w:val="clear" w:color="auto" w:fill="auto"/>
          </w:tcPr>
          <w:p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bl>
    <w:p w:rsidR="00B51BF2" w:rsidRPr="00393E9C" w:rsidRDefault="00B51BF2"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rPr>
      </w:pPr>
    </w:p>
    <w:p w:rsidR="004100E5" w:rsidRPr="00393E9C" w:rsidRDefault="004100E5" w:rsidP="0007452F">
      <w:pPr>
        <w:suppressAutoHyphens/>
        <w:spacing w:after="0" w:line="276" w:lineRule="auto"/>
        <w:jc w:val="both"/>
        <w:rPr>
          <w:rFonts w:ascii="OfficinaSansBookC" w:eastAsia="Times New Roman" w:hAnsi="OfficinaSansBookC" w:cs="Times New Roman"/>
          <w:bCs/>
          <w:i/>
          <w:lang w:eastAsia="ru-RU"/>
        </w:rPr>
      </w:pPr>
      <w:r w:rsidRPr="00393E9C">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D657C3" w:rsidRPr="005C18B5" w:rsidRDefault="004100E5" w:rsidP="005C18B5">
      <w:pPr>
        <w:suppressAutoHyphens/>
        <w:spacing w:after="0" w:line="276" w:lineRule="auto"/>
        <w:jc w:val="both"/>
        <w:rPr>
          <w:rFonts w:ascii="OfficinaSansBookC" w:eastAsia="Times New Roman" w:hAnsi="OfficinaSansBookC" w:cs="Times New Roman"/>
          <w:bCs/>
          <w:i/>
          <w:lang w:eastAsia="ru-RU"/>
        </w:rPr>
        <w:sectPr w:rsidR="00D657C3" w:rsidRPr="005C18B5">
          <w:pgSz w:w="16840" w:h="11907" w:orient="landscape"/>
          <w:pgMar w:top="851" w:right="1134" w:bottom="851" w:left="992" w:header="709" w:footer="709" w:gutter="0"/>
          <w:cols w:space="720"/>
        </w:sectPr>
      </w:pPr>
      <w:r w:rsidRPr="00393E9C">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r w:rsidR="00E0592D">
        <w:rPr>
          <w:rFonts w:ascii="OfficinaSansBookC" w:eastAsia="Times New Roman" w:hAnsi="OfficinaSansBookC" w:cs="Times New Roman"/>
          <w:bCs/>
          <w:i/>
          <w:lang w:eastAsia="ru-RU"/>
        </w:rPr>
        <w:t xml:space="preserve">, </w:t>
      </w:r>
      <w:r w:rsidR="008139FD">
        <w:rPr>
          <w:rFonts w:ascii="OfficinaSansBookC" w:eastAsia="Times New Roman" w:hAnsi="OfficinaSansBookC" w:cs="Times New Roman"/>
          <w:bCs/>
          <w:i/>
          <w:lang w:eastAsia="ru-RU"/>
        </w:rPr>
        <w:t xml:space="preserve">а также реализуется посредством решения </w:t>
      </w:r>
      <w:r w:rsidR="002A3DB8">
        <w:rPr>
          <w:rFonts w:ascii="OfficinaSansBookC" w:eastAsia="Times New Roman" w:hAnsi="OfficinaSansBookC" w:cs="Times New Roman"/>
          <w:bCs/>
          <w:i/>
          <w:lang w:eastAsia="ru-RU"/>
        </w:rPr>
        <w:t>практико-ориентированных</w:t>
      </w:r>
      <w:r w:rsidR="00FD5164">
        <w:rPr>
          <w:rFonts w:ascii="OfficinaSansBookC" w:eastAsia="Times New Roman" w:hAnsi="OfficinaSansBookC" w:cs="Times New Roman"/>
          <w:bCs/>
          <w:i/>
          <w:lang w:eastAsia="ru-RU"/>
        </w:rPr>
        <w:t xml:space="preserve"> задач в тематических</w:t>
      </w:r>
      <w:r w:rsidR="005C18B5">
        <w:rPr>
          <w:rFonts w:ascii="OfficinaSansBookC" w:eastAsia="Times New Roman" w:hAnsi="OfficinaSansBookC" w:cs="Times New Roman"/>
          <w:bCs/>
          <w:i/>
          <w:lang w:eastAsia="ru-RU"/>
        </w:rPr>
        <w:t xml:space="preserve"> модулях</w:t>
      </w:r>
    </w:p>
    <w:p w:rsidR="00E10FBC" w:rsidRPr="00C14C63" w:rsidRDefault="00E10FBC" w:rsidP="00E10FBC">
      <w:pPr>
        <w:keepNext/>
        <w:keepLines/>
        <w:spacing w:after="0" w:line="276" w:lineRule="auto"/>
        <w:ind w:right="57"/>
        <w:jc w:val="center"/>
        <w:outlineLvl w:val="0"/>
        <w:rPr>
          <w:rFonts w:ascii="OfficinaSansBookC" w:hAnsi="OfficinaSansBookC"/>
          <w:b/>
          <w:sz w:val="28"/>
          <w:szCs w:val="28"/>
        </w:rPr>
      </w:pPr>
      <w:bookmarkStart w:id="9" w:name="_Toc124938101"/>
      <w:bookmarkStart w:id="10" w:name="_Toc125024770"/>
      <w:r w:rsidRPr="00C14C63">
        <w:rPr>
          <w:rFonts w:ascii="OfficinaSansBookC" w:hAnsi="OfficinaSansBookC"/>
          <w:b/>
          <w:sz w:val="28"/>
          <w:szCs w:val="28"/>
        </w:rPr>
        <w:lastRenderedPageBreak/>
        <w:t>3. Условия реализации программы общеобразовательной дисциплины</w:t>
      </w:r>
      <w:bookmarkEnd w:id="9"/>
      <w:bookmarkEnd w:id="10"/>
    </w:p>
    <w:p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0C305C">
        <w:rPr>
          <w:rFonts w:ascii="OfficinaSansBookC" w:hAnsi="OfficinaSansBookC"/>
          <w:b/>
          <w:bCs/>
          <w:sz w:val="28"/>
          <w:szCs w:val="28"/>
        </w:rPr>
        <w:t xml:space="preserve">3.1. </w:t>
      </w:r>
      <w:r w:rsidR="004100E5" w:rsidRPr="000C305C">
        <w:rPr>
          <w:rFonts w:ascii="OfficinaSansBookC" w:eastAsia="Times New Roman" w:hAnsi="OfficinaSansBookC" w:cs="Times New Roman"/>
          <w:b/>
          <w:bCs/>
          <w:sz w:val="28"/>
          <w:szCs w:val="28"/>
          <w:lang w:eastAsia="ru-RU"/>
        </w:rPr>
        <w:t>Для реализации программы дисциплины должны быть предусмотрены следующие специальные помещения</w:t>
      </w:r>
      <w:r w:rsidR="004100E5" w:rsidRPr="00393E9C">
        <w:rPr>
          <w:rFonts w:ascii="OfficinaSansBookC" w:eastAsia="Times New Roman" w:hAnsi="OfficinaSansBookC" w:cs="Times New Roman"/>
          <w:bCs/>
          <w:sz w:val="28"/>
          <w:szCs w:val="28"/>
          <w:lang w:eastAsia="ru-RU"/>
        </w:rPr>
        <w:t>:</w:t>
      </w:r>
    </w:p>
    <w:p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Реализация программы дисциплины требует наличия учебного кабинета </w:t>
      </w:r>
      <w:r w:rsidR="00B51BF2" w:rsidRPr="00393E9C">
        <w:rPr>
          <w:rFonts w:ascii="OfficinaSansBookC" w:hAnsi="OfficinaSansBookC"/>
          <w:bCs/>
          <w:sz w:val="28"/>
          <w:szCs w:val="28"/>
        </w:rPr>
        <w:t xml:space="preserve">математики. </w:t>
      </w:r>
    </w:p>
    <w:p w:rsidR="00B51BF2"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Оборудование учебного кабинета: </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посадочные места по количеству обучающихся;</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рабочее место преподавателя;</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комплект учебно-наглядных пособий;</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комплект электронных видеоматериалов;</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задания для контрольных работ;</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профессионально ориентированные задания;</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материалы экзамена.</w:t>
      </w:r>
    </w:p>
    <w:p w:rsidR="00B44E07"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Технические средства обучения: </w:t>
      </w:r>
    </w:p>
    <w:p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персональный компьютер с лицензионным программным обеспечением;</w:t>
      </w:r>
    </w:p>
    <w:p w:rsidR="00D657C3"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проектор с экраном.</w:t>
      </w:r>
    </w:p>
    <w:p w:rsidR="00B51BF2" w:rsidRPr="00636712" w:rsidRDefault="00B51BF2" w:rsidP="00636712">
      <w:pPr>
        <w:rPr>
          <w:rFonts w:ascii="OfficinaSansBookC" w:hAnsi="OfficinaSansBookC"/>
          <w:sz w:val="28"/>
          <w:szCs w:val="28"/>
        </w:rPr>
      </w:pPr>
    </w:p>
    <w:p w:rsidR="00D657C3" w:rsidRPr="00EB4BF1" w:rsidRDefault="00D657C3" w:rsidP="00EB4BF1">
      <w:pPr>
        <w:spacing w:after="0" w:line="276" w:lineRule="auto"/>
        <w:rPr>
          <w:rFonts w:ascii="OfficinaSansBookC" w:hAnsi="OfficinaSansBookC"/>
          <w:b/>
          <w:bCs/>
          <w:sz w:val="28"/>
          <w:szCs w:val="28"/>
        </w:rPr>
      </w:pPr>
      <w:bookmarkStart w:id="11" w:name="_Toc115185262"/>
      <w:r w:rsidRPr="00EB4BF1">
        <w:rPr>
          <w:rFonts w:ascii="OfficinaSansBookC" w:hAnsi="OfficinaSansBookC"/>
          <w:b/>
          <w:bCs/>
          <w:sz w:val="28"/>
          <w:szCs w:val="28"/>
        </w:rPr>
        <w:t xml:space="preserve">3.2. Информационное обеспечение </w:t>
      </w:r>
      <w:r w:rsidR="004100E5" w:rsidRPr="00EB4BF1">
        <w:rPr>
          <w:rFonts w:ascii="OfficinaSansBookC" w:hAnsi="OfficinaSansBookC"/>
          <w:b/>
          <w:bCs/>
          <w:sz w:val="28"/>
          <w:szCs w:val="28"/>
        </w:rPr>
        <w:t>реализации программы</w:t>
      </w:r>
      <w:bookmarkEnd w:id="11"/>
    </w:p>
    <w:p w:rsidR="00A13329" w:rsidRDefault="00A13329"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rsidR="00A13329" w:rsidRDefault="00A13329" w:rsidP="00E10FBC">
      <w:pPr>
        <w:suppressAutoHyphens/>
        <w:spacing w:after="0" w:line="276" w:lineRule="auto"/>
        <w:ind w:firstLine="709"/>
        <w:jc w:val="both"/>
        <w:rPr>
          <w:rFonts w:ascii="OfficinaSansBookC" w:eastAsia="Times New Roman" w:hAnsi="OfficinaSansBookC" w:cs="Times New Roman"/>
          <w:sz w:val="28"/>
          <w:szCs w:val="28"/>
          <w:lang w:eastAsia="ru-RU"/>
        </w:rPr>
      </w:pPr>
      <w:bookmarkStart w:id="12" w:name="_Hlk120779969"/>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A13329" w:rsidRPr="00250462" w:rsidRDefault="00A13329" w:rsidP="00E10FBC">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t xml:space="preserve">2. </w:t>
      </w:r>
      <w:bookmarkStart w:id="13" w:name="_Hlk120780419"/>
      <w:bookmarkStart w:id="14" w:name="_Hlk120716574"/>
      <w:r>
        <w:rPr>
          <w:rFonts w:ascii="OfficinaSansBookC" w:eastAsia="Times New Roman" w:hAnsi="OfficinaSansBookC" w:cs="Times New Roman"/>
          <w:sz w:val="28"/>
          <w:szCs w:val="28"/>
          <w:lang w:eastAsia="ru-RU"/>
        </w:rPr>
        <w:t>Рекоменд</w:t>
      </w:r>
      <w:r w:rsidR="00256780">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256780">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w:t>
      </w:r>
      <w:bookmarkEnd w:id="13"/>
      <w:r>
        <w:rPr>
          <w:rFonts w:ascii="OfficinaSansBookC" w:eastAsia="Times New Roman" w:hAnsi="OfficinaSansBookC" w:cs="Times New Roman"/>
          <w:sz w:val="28"/>
          <w:szCs w:val="28"/>
          <w:lang w:eastAsia="ru-RU"/>
        </w:rPr>
        <w:t xml:space="preserve"> представлены в методических рекомендациях по организации обучения</w:t>
      </w:r>
      <w:bookmarkEnd w:id="14"/>
      <w:r>
        <w:rPr>
          <w:rFonts w:ascii="OfficinaSansBookC" w:eastAsia="Times New Roman" w:hAnsi="OfficinaSansBookC" w:cs="Times New Roman"/>
          <w:sz w:val="28"/>
          <w:szCs w:val="28"/>
          <w:lang w:eastAsia="ru-RU"/>
        </w:rPr>
        <w:t>.</w:t>
      </w:r>
    </w:p>
    <w:bookmarkEnd w:id="12"/>
    <w:p w:rsidR="00147DF9" w:rsidRPr="00393E9C" w:rsidRDefault="00147DF9" w:rsidP="0007452F">
      <w:pPr>
        <w:spacing w:after="0" w:line="276" w:lineRule="auto"/>
        <w:rPr>
          <w:rFonts w:ascii="OfficinaSansBookC" w:hAnsi="OfficinaSansBookC"/>
          <w:bCs/>
          <w:sz w:val="28"/>
          <w:szCs w:val="28"/>
        </w:rPr>
      </w:pPr>
    </w:p>
    <w:p w:rsidR="0034184A" w:rsidRPr="00393E9C" w:rsidRDefault="0034184A" w:rsidP="0007452F">
      <w:pPr>
        <w:spacing w:after="0" w:line="276" w:lineRule="auto"/>
        <w:rPr>
          <w:rFonts w:ascii="OfficinaSansBookC" w:hAnsi="OfficinaSansBookC"/>
          <w:b/>
          <w:caps/>
          <w:sz w:val="28"/>
          <w:szCs w:val="28"/>
        </w:rPr>
        <w:sectPr w:rsidR="0034184A" w:rsidRPr="00393E9C" w:rsidSect="00B44E07">
          <w:pgSz w:w="11906" w:h="16838"/>
          <w:pgMar w:top="1134" w:right="850" w:bottom="1134" w:left="1276" w:header="708" w:footer="708" w:gutter="0"/>
          <w:cols w:space="708"/>
          <w:docGrid w:linePitch="360"/>
        </w:sectPr>
      </w:pPr>
    </w:p>
    <w:p w:rsidR="00E10FBC" w:rsidRPr="00E424FD" w:rsidRDefault="00E10FBC" w:rsidP="00E10FBC">
      <w:pPr>
        <w:pStyle w:val="1"/>
        <w:spacing w:line="276" w:lineRule="auto"/>
        <w:jc w:val="center"/>
        <w:rPr>
          <w:rFonts w:ascii="OfficinaSansBookC" w:hAnsi="OfficinaSansBookC"/>
          <w:b/>
          <w:bCs/>
          <w:sz w:val="28"/>
          <w:szCs w:val="28"/>
        </w:rPr>
      </w:pPr>
      <w:bookmarkStart w:id="15" w:name="_Toc124938102"/>
      <w:bookmarkStart w:id="16" w:name="_Toc125024771"/>
      <w:r w:rsidRPr="00E424FD">
        <w:rPr>
          <w:rFonts w:ascii="OfficinaSansBookC" w:hAnsi="OfficinaSansBookC"/>
          <w:b/>
          <w:bCs/>
          <w:sz w:val="28"/>
          <w:szCs w:val="28"/>
        </w:rPr>
        <w:lastRenderedPageBreak/>
        <w:t>4. Контроль и оценка результатов освоения общеобразовательной дисциплины</w:t>
      </w:r>
      <w:bookmarkEnd w:id="15"/>
      <w:bookmarkEnd w:id="16"/>
    </w:p>
    <w:p w:rsidR="00E10FBC" w:rsidRDefault="00E10FBC" w:rsidP="00E10FBC">
      <w:pPr>
        <w:spacing w:after="0" w:line="276" w:lineRule="auto"/>
        <w:jc w:val="both"/>
        <w:rPr>
          <w:rFonts w:ascii="OfficinaSansBookC" w:hAnsi="OfficinaSansBookC"/>
          <w:sz w:val="28"/>
          <w:szCs w:val="28"/>
        </w:rPr>
      </w:pPr>
      <w:bookmarkStart w:id="17" w:name="_Toc115185263"/>
    </w:p>
    <w:p w:rsidR="00D657C3" w:rsidRPr="00E10FBC" w:rsidRDefault="004100E5" w:rsidP="00E10FBC">
      <w:pPr>
        <w:spacing w:after="0" w:line="276" w:lineRule="auto"/>
        <w:jc w:val="both"/>
        <w:rPr>
          <w:rFonts w:ascii="OfficinaSansBookC" w:hAnsi="OfficinaSansBookC"/>
          <w:sz w:val="28"/>
          <w:szCs w:val="28"/>
        </w:rPr>
      </w:pPr>
      <w:r w:rsidRPr="00E10FBC">
        <w:rPr>
          <w:rFonts w:ascii="OfficinaSansBookC" w:hAnsi="OfficinaSansBookC"/>
          <w:b/>
          <w:bCs/>
          <w:sz w:val="28"/>
          <w:szCs w:val="28"/>
        </w:rPr>
        <w:t>Контроль и оценка</w:t>
      </w:r>
      <w:r w:rsidRPr="00E10FBC">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7"/>
    </w:p>
    <w:p w:rsidR="0034184A" w:rsidRPr="00E10FBC" w:rsidRDefault="0034184A"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7E5978" w:rsidRPr="00EB4BF1" w:rsidTr="009E5618">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Тип оценочных мероприятия</w:t>
            </w:r>
          </w:p>
        </w:tc>
      </w:tr>
      <w:tr w:rsidR="007E5978" w:rsidRPr="00EB4BF1" w:rsidTr="009E5618">
        <w:trPr>
          <w:jc w:val="center"/>
        </w:trPr>
        <w:tc>
          <w:tcPr>
            <w:tcW w:w="3681" w:type="dxa"/>
            <w:tcBorders>
              <w:bottom w:val="single" w:sz="4" w:space="0" w:color="auto"/>
            </w:tcBorders>
          </w:tcPr>
          <w:p w:rsidR="007E5978" w:rsidRPr="00EB4BF1" w:rsidRDefault="007E5978"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01</w:t>
            </w:r>
            <w:r w:rsidR="00650658" w:rsidRPr="00EB4BF1">
              <w:rPr>
                <w:rFonts w:ascii="OfficinaSansBookC" w:hAnsi="OfficinaSansBookC"/>
                <w:iCs/>
                <w:sz w:val="24"/>
                <w:szCs w:val="24"/>
              </w:rPr>
              <w:t>.</w:t>
            </w:r>
            <w:r w:rsidRPr="00EB4BF1">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Style w:val="a8"/>
                <w:rFonts w:ascii="OfficinaSansBookC" w:hAnsi="OfficinaSansBookC"/>
                <w:bCs/>
                <w:sz w:val="24"/>
                <w:szCs w:val="24"/>
                <w:lang w:val="en-US"/>
              </w:rPr>
              <w:footnoteReference w:id="6"/>
            </w:r>
            <w:r w:rsidRPr="00EB4BF1">
              <w:rPr>
                <w:rFonts w:ascii="OfficinaSansBookC" w:hAnsi="OfficinaSansBookC" w:cs="Times New Roman"/>
                <w:bCs/>
                <w:sz w:val="24"/>
                <w:szCs w:val="24"/>
              </w:rPr>
              <w:t>, 1.4.</w:t>
            </w:r>
          </w:p>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rsidR="007E5978" w:rsidRPr="00EB4BF1" w:rsidRDefault="007E5978" w:rsidP="00636712">
            <w:pPr>
              <w:spacing w:after="0" w:line="276" w:lineRule="auto"/>
              <w:ind w:left="57"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rsidR="00E178E2"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b/>
                <w:sz w:val="24"/>
                <w:szCs w:val="24"/>
              </w:rPr>
            </w:pPr>
            <w:r w:rsidRPr="00EB4BF1">
              <w:rPr>
                <w:rFonts w:ascii="OfficinaSansBookC" w:eastAsia="OfficinaSansBookC" w:hAnsi="OfficinaSansBookC" w:cs="Times New Roman"/>
                <w:sz w:val="24"/>
                <w:szCs w:val="24"/>
              </w:rPr>
              <w:t>Выполнение заданий на экзамене</w:t>
            </w:r>
          </w:p>
        </w:tc>
      </w:tr>
      <w:tr w:rsidR="007E5978" w:rsidRPr="00EB4BF1" w:rsidTr="009E5618">
        <w:trPr>
          <w:jc w:val="center"/>
        </w:trPr>
        <w:tc>
          <w:tcPr>
            <w:tcW w:w="3681" w:type="dxa"/>
          </w:tcPr>
          <w:p w:rsidR="007E5978" w:rsidRPr="00EB4BF1" w:rsidRDefault="007E5978"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02</w:t>
            </w:r>
            <w:r w:rsidR="00650658" w:rsidRPr="00EB4BF1">
              <w:rPr>
                <w:rFonts w:ascii="OfficinaSansBookC" w:hAnsi="OfficinaSansBookC"/>
                <w:iCs/>
                <w:sz w:val="24"/>
                <w:szCs w:val="24"/>
              </w:rPr>
              <w:t>.</w:t>
            </w:r>
            <w:r w:rsidRPr="00EB4BF1">
              <w:rPr>
                <w:rFonts w:ascii="OfficinaSansBookC" w:hAnsi="OfficinaSansBookC"/>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rsidR="007E5978" w:rsidRPr="00EB4BF1" w:rsidRDefault="007E5978"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rsidTr="009E5618">
        <w:trPr>
          <w:jc w:val="center"/>
        </w:trPr>
        <w:tc>
          <w:tcPr>
            <w:tcW w:w="3681" w:type="dxa"/>
          </w:tcPr>
          <w:p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03</w:t>
            </w:r>
            <w:r w:rsidR="007644DB" w:rsidRPr="00EB4BF1">
              <w:rPr>
                <w:rFonts w:ascii="OfficinaSansBookC" w:hAnsi="OfficinaSansBookC"/>
                <w:iCs/>
                <w:sz w:val="24"/>
                <w:szCs w:val="24"/>
              </w:rPr>
              <w:t>.</w:t>
            </w:r>
            <w:r w:rsidRPr="00EB4BF1">
              <w:rPr>
                <w:rFonts w:ascii="OfficinaSansBookC" w:hAnsi="OfficinaSansBookC"/>
                <w:sz w:val="24"/>
                <w:szCs w:val="24"/>
              </w:rPr>
              <w:t xml:space="preserve">Планировать и реализовывать собственное профессиональное и личностное развитие, </w:t>
            </w:r>
            <w:r w:rsidRPr="00EB4BF1">
              <w:rPr>
                <w:rFonts w:ascii="OfficinaSansBookC" w:hAnsi="OfficinaSansBookC"/>
                <w:sz w:val="24"/>
                <w:szCs w:val="24"/>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3, Темы 3.1, 3.2, 3.3, 3.4, 3.5, 3.6</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Тестирование</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 xml:space="preserve">Индивидуальная </w:t>
            </w:r>
            <w:r w:rsidRPr="00EB4BF1">
              <w:rPr>
                <w:rFonts w:ascii="OfficinaSansBookC" w:hAnsi="OfficinaSansBookC"/>
                <w:sz w:val="24"/>
                <w:szCs w:val="24"/>
              </w:rPr>
              <w:lastRenderedPageBreak/>
              <w:t>самостоятельная работа</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rsidTr="009E5618">
        <w:trPr>
          <w:jc w:val="center"/>
        </w:trPr>
        <w:tc>
          <w:tcPr>
            <w:tcW w:w="3681" w:type="dxa"/>
          </w:tcPr>
          <w:p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lastRenderedPageBreak/>
              <w:t>ОК 04</w:t>
            </w:r>
            <w:r w:rsidR="007644DB" w:rsidRPr="00EB4BF1">
              <w:rPr>
                <w:rFonts w:ascii="OfficinaSansBookC" w:hAnsi="OfficinaSansBookC"/>
                <w:iCs/>
                <w:sz w:val="24"/>
                <w:szCs w:val="24"/>
              </w:rPr>
              <w:t>.</w:t>
            </w:r>
            <w:r w:rsidRPr="00EB4BF1">
              <w:rPr>
                <w:rFonts w:ascii="OfficinaSansBookC" w:hAnsi="OfficinaSansBookC"/>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rsidTr="009E5618">
        <w:trPr>
          <w:jc w:val="center"/>
        </w:trPr>
        <w:tc>
          <w:tcPr>
            <w:tcW w:w="3681" w:type="dxa"/>
          </w:tcPr>
          <w:p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05</w:t>
            </w:r>
            <w:r w:rsidR="007644DB" w:rsidRPr="00EB4BF1">
              <w:rPr>
                <w:rFonts w:ascii="OfficinaSansBookC" w:hAnsi="OfficinaSansBookC"/>
                <w:iCs/>
                <w:sz w:val="24"/>
                <w:szCs w:val="24"/>
              </w:rPr>
              <w:t>.</w:t>
            </w:r>
            <w:r w:rsidRPr="00EB4BF1">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rsidTr="009E5618">
        <w:trPr>
          <w:jc w:val="center"/>
        </w:trPr>
        <w:tc>
          <w:tcPr>
            <w:tcW w:w="3681" w:type="dxa"/>
            <w:shd w:val="clear" w:color="auto" w:fill="auto"/>
          </w:tcPr>
          <w:p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06</w:t>
            </w:r>
            <w:r w:rsidR="007644DB" w:rsidRPr="00EB4BF1">
              <w:rPr>
                <w:rFonts w:ascii="OfficinaSansBookC" w:hAnsi="OfficinaSansBookC"/>
                <w:iCs/>
                <w:sz w:val="24"/>
                <w:szCs w:val="24"/>
              </w:rPr>
              <w:t>.</w:t>
            </w:r>
            <w:r w:rsidRPr="00EB4BF1">
              <w:rPr>
                <w:rFonts w:ascii="OfficinaSansBookC" w:hAnsi="OfficinaSansBookC"/>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EB4BF1">
              <w:rPr>
                <w:rFonts w:ascii="OfficinaSansBookC" w:hAnsi="OfficinaSansBookC"/>
                <w:sz w:val="24"/>
                <w:szCs w:val="24"/>
              </w:rPr>
              <w:lastRenderedPageBreak/>
              <w:t>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rsidR="0029116D" w:rsidRPr="00EB4BF1" w:rsidRDefault="0029116D" w:rsidP="00636712">
            <w:pPr>
              <w:spacing w:after="0" w:line="276" w:lineRule="auto"/>
              <w:ind w:left="57" w:right="57"/>
              <w:rPr>
                <w:rFonts w:ascii="OfficinaSansBookC" w:hAnsi="OfficinaSansBookC"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Защита индивидуальных проектов</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rsidTr="009E5618">
        <w:trPr>
          <w:jc w:val="center"/>
        </w:trPr>
        <w:tc>
          <w:tcPr>
            <w:tcW w:w="3681" w:type="dxa"/>
          </w:tcPr>
          <w:p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lastRenderedPageBreak/>
              <w:t>ОК 07</w:t>
            </w:r>
            <w:r w:rsidR="007644DB" w:rsidRPr="00EB4BF1">
              <w:rPr>
                <w:rFonts w:ascii="OfficinaSansBookC" w:hAnsi="OfficinaSansBookC"/>
                <w:iCs/>
                <w:sz w:val="24"/>
                <w:szCs w:val="24"/>
              </w:rPr>
              <w:t>.</w:t>
            </w:r>
            <w:r w:rsidRPr="00EB4BF1">
              <w:rPr>
                <w:rFonts w:ascii="OfficinaSansBookC" w:hAnsi="OfficinaSansBookC"/>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6A55E5" w:rsidRPr="00EB4BF1" w:rsidTr="009E5618">
        <w:trPr>
          <w:jc w:val="center"/>
        </w:trPr>
        <w:tc>
          <w:tcPr>
            <w:tcW w:w="3681" w:type="dxa"/>
          </w:tcPr>
          <w:p w:rsidR="006A55E5" w:rsidRPr="00EB4BF1" w:rsidRDefault="006A55E5" w:rsidP="00636712">
            <w:pPr>
              <w:spacing w:after="0" w:line="276" w:lineRule="auto"/>
              <w:ind w:left="57" w:right="57"/>
              <w:rPr>
                <w:rFonts w:ascii="OfficinaSansBookC" w:hAnsi="OfficinaSansBookC"/>
                <w:b/>
                <w:i/>
                <w:iCs/>
                <w:sz w:val="24"/>
                <w:szCs w:val="24"/>
              </w:rPr>
            </w:pPr>
            <w:r w:rsidRPr="00EB4BF1">
              <w:rPr>
                <w:rFonts w:ascii="OfficinaSansBookC" w:hAnsi="OfficinaSansBookC"/>
                <w:b/>
                <w:i/>
                <w:iCs/>
                <w:sz w:val="24"/>
                <w:szCs w:val="24"/>
              </w:rPr>
              <w:t>ПК</w:t>
            </w:r>
            <w:r w:rsidRPr="00EB4BF1">
              <w:rPr>
                <w:rStyle w:val="a8"/>
                <w:rFonts w:ascii="OfficinaSansBookC" w:hAnsi="OfficinaSansBookC"/>
                <w:b/>
                <w:i/>
                <w:iCs/>
                <w:sz w:val="24"/>
                <w:szCs w:val="24"/>
              </w:rPr>
              <w:footnoteReference w:id="7"/>
            </w:r>
            <w:r w:rsidRPr="00EB4BF1">
              <w:rPr>
                <w:rFonts w:ascii="OfficinaSansBookC" w:hAnsi="OfficinaSansBookC"/>
                <w:b/>
                <w:i/>
                <w:iCs/>
                <w:sz w:val="24"/>
                <w:szCs w:val="24"/>
              </w:rPr>
              <w:t>…</w:t>
            </w:r>
          </w:p>
        </w:tc>
        <w:tc>
          <w:tcPr>
            <w:tcW w:w="2981" w:type="dxa"/>
            <w:tcBorders>
              <w:top w:val="single" w:sz="4" w:space="0" w:color="000000"/>
              <w:left w:val="single" w:sz="4" w:space="0" w:color="000000"/>
              <w:bottom w:val="single" w:sz="4" w:space="0" w:color="000000"/>
              <w:right w:val="single" w:sz="4" w:space="0" w:color="000000"/>
            </w:tcBorders>
          </w:tcPr>
          <w:p w:rsidR="006A55E5" w:rsidRPr="00EB4BF1" w:rsidRDefault="006A55E5" w:rsidP="00636712">
            <w:pPr>
              <w:spacing w:after="0" w:line="276" w:lineRule="auto"/>
              <w:contextualSpacing/>
              <w:jc w:val="both"/>
              <w:rPr>
                <w:rFonts w:ascii="OfficinaSansBookC" w:hAnsi="OfficinaSansBookC"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6A55E5" w:rsidRPr="00EB4BF1" w:rsidRDefault="006A55E5" w:rsidP="00636712">
            <w:pPr>
              <w:spacing w:after="0" w:line="276" w:lineRule="auto"/>
              <w:ind w:left="57" w:right="57"/>
              <w:rPr>
                <w:rFonts w:ascii="OfficinaSansBookC" w:hAnsi="OfficinaSansBookC"/>
                <w:sz w:val="24"/>
                <w:szCs w:val="24"/>
              </w:rPr>
            </w:pPr>
          </w:p>
        </w:tc>
      </w:tr>
    </w:tbl>
    <w:p w:rsidR="00D657C3" w:rsidRPr="00393E9C" w:rsidRDefault="00D657C3" w:rsidP="00636712">
      <w:pPr>
        <w:widowControl w:val="0"/>
        <w:suppressAutoHyphens/>
        <w:autoSpaceDE w:val="0"/>
        <w:autoSpaceDN w:val="0"/>
        <w:adjustRightInd w:val="0"/>
        <w:spacing w:after="0" w:line="276" w:lineRule="auto"/>
        <w:rPr>
          <w:rFonts w:ascii="OfficinaSansBookC" w:hAnsi="OfficinaSansBookC"/>
          <w:color w:val="333333"/>
        </w:rPr>
      </w:pPr>
    </w:p>
    <w:sectPr w:rsidR="00D657C3" w:rsidRPr="00393E9C" w:rsidSect="007644DB">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A8" w:rsidRDefault="00B505A8">
      <w:pPr>
        <w:spacing w:after="0" w:line="240" w:lineRule="auto"/>
      </w:pPr>
      <w:r>
        <w:separator/>
      </w:r>
    </w:p>
  </w:endnote>
  <w:endnote w:type="continuationSeparator" w:id="1">
    <w:p w:rsidR="00B505A8" w:rsidRDefault="00B50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BD" w:rsidRDefault="00066C4E" w:rsidP="00D2401C">
    <w:pPr>
      <w:pStyle w:val="a3"/>
      <w:framePr w:wrap="around" w:vAnchor="text" w:hAnchor="margin" w:xAlign="right" w:y="1"/>
      <w:rPr>
        <w:rStyle w:val="a5"/>
      </w:rPr>
    </w:pPr>
    <w:r>
      <w:rPr>
        <w:rStyle w:val="a5"/>
      </w:rPr>
      <w:fldChar w:fldCharType="begin"/>
    </w:r>
    <w:r w:rsidR="00F816BD">
      <w:rPr>
        <w:rStyle w:val="a5"/>
      </w:rPr>
      <w:instrText xml:space="preserve">PAGE  </w:instrText>
    </w:r>
    <w:r>
      <w:rPr>
        <w:rStyle w:val="a5"/>
      </w:rPr>
      <w:fldChar w:fldCharType="separate"/>
    </w:r>
    <w:r w:rsidR="00F816BD">
      <w:rPr>
        <w:rStyle w:val="a5"/>
        <w:noProof/>
      </w:rPr>
      <w:t>3</w:t>
    </w:r>
    <w:r>
      <w:rPr>
        <w:rStyle w:val="a5"/>
      </w:rPr>
      <w:fldChar w:fldCharType="end"/>
    </w:r>
  </w:p>
  <w:p w:rsidR="00F816BD" w:rsidRDefault="00F816BD" w:rsidP="00D2401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BD" w:rsidRDefault="00066C4E" w:rsidP="00D2401C">
    <w:pPr>
      <w:pStyle w:val="a3"/>
      <w:framePr w:wrap="around" w:vAnchor="text" w:hAnchor="margin" w:xAlign="right" w:y="1"/>
      <w:rPr>
        <w:rStyle w:val="a5"/>
      </w:rPr>
    </w:pPr>
    <w:r>
      <w:rPr>
        <w:rStyle w:val="a5"/>
      </w:rPr>
      <w:fldChar w:fldCharType="begin"/>
    </w:r>
    <w:r w:rsidR="00F816BD">
      <w:rPr>
        <w:rStyle w:val="a5"/>
      </w:rPr>
      <w:instrText xml:space="preserve">PAGE  </w:instrText>
    </w:r>
    <w:r>
      <w:rPr>
        <w:rStyle w:val="a5"/>
      </w:rPr>
      <w:fldChar w:fldCharType="separate"/>
    </w:r>
    <w:r w:rsidR="00E04776">
      <w:rPr>
        <w:rStyle w:val="a5"/>
        <w:noProof/>
      </w:rPr>
      <w:t>4</w:t>
    </w:r>
    <w:r>
      <w:rPr>
        <w:rStyle w:val="a5"/>
      </w:rPr>
      <w:fldChar w:fldCharType="end"/>
    </w:r>
  </w:p>
  <w:p w:rsidR="00F816BD" w:rsidRDefault="00F816BD" w:rsidP="00D2401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A8" w:rsidRDefault="00B505A8">
      <w:pPr>
        <w:spacing w:after="0" w:line="240" w:lineRule="auto"/>
      </w:pPr>
      <w:r>
        <w:separator/>
      </w:r>
    </w:p>
  </w:footnote>
  <w:footnote w:type="continuationSeparator" w:id="1">
    <w:p w:rsidR="00B505A8" w:rsidRDefault="00B505A8">
      <w:pPr>
        <w:spacing w:after="0" w:line="240" w:lineRule="auto"/>
      </w:pPr>
      <w:r>
        <w:continuationSeparator/>
      </w:r>
    </w:p>
  </w:footnote>
  <w:footnote w:id="2">
    <w:p w:rsidR="00F816BD" w:rsidRPr="00E10FBC" w:rsidRDefault="00F816BD" w:rsidP="0031568B">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F816BD" w:rsidRPr="00E10FBC" w:rsidRDefault="00F816BD" w:rsidP="0031568B">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r w:rsidR="005C0C12">
        <w:rPr>
          <w:rFonts w:ascii="OfficinaSansBookC" w:hAnsi="OfficinaSansBookC"/>
        </w:rPr>
        <w:t>)</w:t>
      </w:r>
    </w:p>
  </w:footnote>
  <w:footnote w:id="4">
    <w:p w:rsidR="00FB01CB" w:rsidRPr="00E10FBC" w:rsidRDefault="00FB01CB">
      <w:pPr>
        <w:pStyle w:val="a6"/>
        <w:rPr>
          <w:rFonts w:ascii="OfficinaSansBookC" w:hAnsi="OfficinaSansBookC"/>
          <w:iCs/>
        </w:rPr>
      </w:pPr>
      <w:r w:rsidRPr="00E10FBC">
        <w:rPr>
          <w:rStyle w:val="a8"/>
          <w:rFonts w:ascii="OfficinaSansBookC" w:hAnsi="OfficinaSansBookC"/>
          <w:iCs/>
        </w:rPr>
        <w:footnoteRef/>
      </w:r>
      <w:r w:rsidRPr="00E10FBC">
        <w:rPr>
          <w:rFonts w:ascii="OfficinaSansBookC" w:hAnsi="OfficinaSansBookC"/>
          <w:iCs/>
        </w:rPr>
        <w:t xml:space="preserve"> ПК указываются в соответствии с ФГОС СПО реализуемой профессии / специальности</w:t>
      </w:r>
    </w:p>
  </w:footnote>
  <w:footnote w:id="5">
    <w:p w:rsidR="00F816BD" w:rsidRPr="00E10FBC" w:rsidRDefault="00F816BD">
      <w:pPr>
        <w:pStyle w:val="a6"/>
        <w:rPr>
          <w:rFonts w:ascii="OfficinaSansBookC" w:hAnsi="OfficinaSansBookC"/>
        </w:rPr>
      </w:pPr>
      <w:r>
        <w:rPr>
          <w:rStyle w:val="a8"/>
        </w:rPr>
        <w:footnoteRef/>
      </w:r>
      <w:r w:rsidRPr="00E10FBC">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6">
    <w:p w:rsidR="00F816BD" w:rsidRPr="00E10FBC" w:rsidRDefault="00F816BD">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 w:id="7">
    <w:p w:rsidR="00F816BD" w:rsidRPr="00E10FBC" w:rsidRDefault="00F816BD">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9">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5"/>
  </w:num>
  <w:num w:numId="4">
    <w:abstractNumId w:val="12"/>
  </w:num>
  <w:num w:numId="5">
    <w:abstractNumId w:val="28"/>
  </w:num>
  <w:num w:numId="6">
    <w:abstractNumId w:val="24"/>
  </w:num>
  <w:num w:numId="7">
    <w:abstractNumId w:val="19"/>
  </w:num>
  <w:num w:numId="8">
    <w:abstractNumId w:val="0"/>
  </w:num>
  <w:num w:numId="9">
    <w:abstractNumId w:val="2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3"/>
  </w:num>
  <w:num w:numId="21">
    <w:abstractNumId w:val="22"/>
  </w:num>
  <w:num w:numId="22">
    <w:abstractNumId w:val="30"/>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27"/>
  </w:num>
  <w:num w:numId="31">
    <w:abstractNumId w:val="21"/>
  </w:num>
  <w:num w:numId="32">
    <w:abstractNumId w:val="5"/>
  </w:num>
  <w:num w:numId="33">
    <w:abstractNumId w:val="6"/>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7C3"/>
    <w:rsid w:val="0000302F"/>
    <w:rsid w:val="000116FA"/>
    <w:rsid w:val="000534FC"/>
    <w:rsid w:val="00066C4E"/>
    <w:rsid w:val="0007452F"/>
    <w:rsid w:val="00085DF0"/>
    <w:rsid w:val="000B366D"/>
    <w:rsid w:val="000C305C"/>
    <w:rsid w:val="000F136C"/>
    <w:rsid w:val="00101FB1"/>
    <w:rsid w:val="001049E6"/>
    <w:rsid w:val="0011736D"/>
    <w:rsid w:val="00121C36"/>
    <w:rsid w:val="00133AF6"/>
    <w:rsid w:val="00147DF9"/>
    <w:rsid w:val="00153DF0"/>
    <w:rsid w:val="00166735"/>
    <w:rsid w:val="001965A0"/>
    <w:rsid w:val="001A4082"/>
    <w:rsid w:val="001B742E"/>
    <w:rsid w:val="001C7FE0"/>
    <w:rsid w:val="001E4B4E"/>
    <w:rsid w:val="001E7DD2"/>
    <w:rsid w:val="00204F98"/>
    <w:rsid w:val="00224CEA"/>
    <w:rsid w:val="002520DE"/>
    <w:rsid w:val="00256780"/>
    <w:rsid w:val="0026398A"/>
    <w:rsid w:val="002768DF"/>
    <w:rsid w:val="002821B0"/>
    <w:rsid w:val="002843E2"/>
    <w:rsid w:val="0029116D"/>
    <w:rsid w:val="002A30A8"/>
    <w:rsid w:val="002A3DB8"/>
    <w:rsid w:val="002E13D2"/>
    <w:rsid w:val="002E72A4"/>
    <w:rsid w:val="0031568B"/>
    <w:rsid w:val="00340607"/>
    <w:rsid w:val="0034184A"/>
    <w:rsid w:val="003504B7"/>
    <w:rsid w:val="0039326B"/>
    <w:rsid w:val="00393E9C"/>
    <w:rsid w:val="003B4598"/>
    <w:rsid w:val="003D4188"/>
    <w:rsid w:val="003D5E04"/>
    <w:rsid w:val="00400CC7"/>
    <w:rsid w:val="004100E5"/>
    <w:rsid w:val="00441267"/>
    <w:rsid w:val="004547CE"/>
    <w:rsid w:val="0045554A"/>
    <w:rsid w:val="004602E2"/>
    <w:rsid w:val="00466ED0"/>
    <w:rsid w:val="004720F2"/>
    <w:rsid w:val="00487C01"/>
    <w:rsid w:val="00493C12"/>
    <w:rsid w:val="0050300F"/>
    <w:rsid w:val="005211FA"/>
    <w:rsid w:val="005719F3"/>
    <w:rsid w:val="00575130"/>
    <w:rsid w:val="0059593D"/>
    <w:rsid w:val="005A0B04"/>
    <w:rsid w:val="005A2D52"/>
    <w:rsid w:val="005B680D"/>
    <w:rsid w:val="005C0C12"/>
    <w:rsid w:val="005C18B5"/>
    <w:rsid w:val="005D7737"/>
    <w:rsid w:val="00601950"/>
    <w:rsid w:val="006159F2"/>
    <w:rsid w:val="00620DC6"/>
    <w:rsid w:val="00636712"/>
    <w:rsid w:val="00646F4F"/>
    <w:rsid w:val="00650658"/>
    <w:rsid w:val="00653066"/>
    <w:rsid w:val="00693B32"/>
    <w:rsid w:val="006A258B"/>
    <w:rsid w:val="006A55E5"/>
    <w:rsid w:val="006C1BE8"/>
    <w:rsid w:val="006C33DB"/>
    <w:rsid w:val="006E1D7D"/>
    <w:rsid w:val="0070106D"/>
    <w:rsid w:val="00726549"/>
    <w:rsid w:val="00726E65"/>
    <w:rsid w:val="007644DB"/>
    <w:rsid w:val="00796EE7"/>
    <w:rsid w:val="007A09C0"/>
    <w:rsid w:val="007A32E2"/>
    <w:rsid w:val="007B7F56"/>
    <w:rsid w:val="007C1028"/>
    <w:rsid w:val="007C35FA"/>
    <w:rsid w:val="007D1B53"/>
    <w:rsid w:val="007E5978"/>
    <w:rsid w:val="007F5105"/>
    <w:rsid w:val="00804BEF"/>
    <w:rsid w:val="008139FD"/>
    <w:rsid w:val="00814AB3"/>
    <w:rsid w:val="00823DF1"/>
    <w:rsid w:val="00825C2B"/>
    <w:rsid w:val="008677EC"/>
    <w:rsid w:val="00890D7D"/>
    <w:rsid w:val="00896F77"/>
    <w:rsid w:val="008B10E6"/>
    <w:rsid w:val="008C193D"/>
    <w:rsid w:val="008D3B3C"/>
    <w:rsid w:val="00960611"/>
    <w:rsid w:val="00966730"/>
    <w:rsid w:val="00994CF9"/>
    <w:rsid w:val="009A121E"/>
    <w:rsid w:val="009D005B"/>
    <w:rsid w:val="009E5618"/>
    <w:rsid w:val="00A05B59"/>
    <w:rsid w:val="00A13329"/>
    <w:rsid w:val="00A1704F"/>
    <w:rsid w:val="00A432EF"/>
    <w:rsid w:val="00A553F1"/>
    <w:rsid w:val="00A8313C"/>
    <w:rsid w:val="00A92A55"/>
    <w:rsid w:val="00A92FB5"/>
    <w:rsid w:val="00AA0A3E"/>
    <w:rsid w:val="00AA4C03"/>
    <w:rsid w:val="00AD3DCD"/>
    <w:rsid w:val="00AD64D2"/>
    <w:rsid w:val="00AF2A27"/>
    <w:rsid w:val="00B122AE"/>
    <w:rsid w:val="00B1319E"/>
    <w:rsid w:val="00B21D74"/>
    <w:rsid w:val="00B44E07"/>
    <w:rsid w:val="00B505A8"/>
    <w:rsid w:val="00B519F3"/>
    <w:rsid w:val="00B51BF2"/>
    <w:rsid w:val="00B60E5D"/>
    <w:rsid w:val="00B6AB56"/>
    <w:rsid w:val="00B70A92"/>
    <w:rsid w:val="00B8736E"/>
    <w:rsid w:val="00C10E8F"/>
    <w:rsid w:val="00C120F1"/>
    <w:rsid w:val="00C719FE"/>
    <w:rsid w:val="00C83858"/>
    <w:rsid w:val="00C95C9E"/>
    <w:rsid w:val="00C96917"/>
    <w:rsid w:val="00CD7252"/>
    <w:rsid w:val="00CF408D"/>
    <w:rsid w:val="00D23833"/>
    <w:rsid w:val="00D2401C"/>
    <w:rsid w:val="00D31DA5"/>
    <w:rsid w:val="00D37A15"/>
    <w:rsid w:val="00D519BA"/>
    <w:rsid w:val="00D62C21"/>
    <w:rsid w:val="00D657C3"/>
    <w:rsid w:val="00D77201"/>
    <w:rsid w:val="00D97771"/>
    <w:rsid w:val="00DB1E45"/>
    <w:rsid w:val="00DD08A0"/>
    <w:rsid w:val="00DE54BD"/>
    <w:rsid w:val="00E044AE"/>
    <w:rsid w:val="00E04776"/>
    <w:rsid w:val="00E0592D"/>
    <w:rsid w:val="00E10FBC"/>
    <w:rsid w:val="00E178E2"/>
    <w:rsid w:val="00E27324"/>
    <w:rsid w:val="00E566D8"/>
    <w:rsid w:val="00E76BCA"/>
    <w:rsid w:val="00EA2153"/>
    <w:rsid w:val="00EB4655"/>
    <w:rsid w:val="00EB4BF1"/>
    <w:rsid w:val="00EC0A2B"/>
    <w:rsid w:val="00EE4A1F"/>
    <w:rsid w:val="00EE59F7"/>
    <w:rsid w:val="00F11AB4"/>
    <w:rsid w:val="00F46A2D"/>
    <w:rsid w:val="00F816BD"/>
    <w:rsid w:val="00F919A8"/>
    <w:rsid w:val="00FB01CB"/>
    <w:rsid w:val="00FC5B96"/>
    <w:rsid w:val="00FD2563"/>
    <w:rsid w:val="00FD5164"/>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29CE-C166-424E-B8F7-D62F093F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6961</Words>
  <Characters>39683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6</cp:revision>
  <cp:lastPrinted>2023-03-01T06:42:00Z</cp:lastPrinted>
  <dcterms:created xsi:type="dcterms:W3CDTF">2024-04-22T14:31:00Z</dcterms:created>
  <dcterms:modified xsi:type="dcterms:W3CDTF">2024-10-15T06:07:00Z</dcterms:modified>
</cp:coreProperties>
</file>